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5645" w:rsidRPr="00547F4C" w:rsidRDefault="008C1F7C" w:rsidP="00547F4C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A30F5E" w:rsidRPr="008950BC" w:rsidRDefault="00A30F5E" w:rsidP="00A30F5E">
      <w:pPr>
        <w:spacing w:after="100" w:afterAutospacing="1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Проверить сведения о кадастровом инженере можно с помощью электронного сервиса</w:t>
      </w:r>
    </w:p>
    <w:p w:rsidR="00A30F5E" w:rsidRPr="00AD7CB8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Работы по подготовке документов для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процедуры 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>государственного кадастрового уч</w:t>
      </w:r>
      <w:r>
        <w:rPr>
          <w:rFonts w:ascii="Times New Roman" w:eastAsia="Calibri" w:hAnsi="Times New Roman" w:cs="Times New Roman"/>
          <w:b/>
          <w:sz w:val="28"/>
          <w:szCs w:val="28"/>
        </w:rPr>
        <w:t>ё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та объектов недвижимости проводят кадастровые инженеры. Кадастровая палата по Новосибирской области рекомендует перед заключением договора на выполнение работ проверять сведения о специалистах с помощью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электронного 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>сервиса</w:t>
      </w:r>
      <w:r>
        <w:rPr>
          <w:rFonts w:ascii="Times New Roman" w:eastAsia="Calibri" w:hAnsi="Times New Roman" w:cs="Times New Roman"/>
          <w:b/>
          <w:sz w:val="28"/>
          <w:szCs w:val="28"/>
        </w:rPr>
        <w:t>, размещенного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официальном 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сайте Росреестра. </w:t>
      </w:r>
    </w:p>
    <w:p w:rsidR="00A30F5E" w:rsidRPr="0013424A" w:rsidRDefault="00A30F5E" w:rsidP="00A30F5E">
      <w:pPr>
        <w:spacing w:after="0" w:line="360" w:lineRule="auto"/>
        <w:ind w:firstLine="567"/>
        <w:jc w:val="both"/>
        <w:rPr>
          <w:sz w:val="28"/>
          <w:szCs w:val="28"/>
        </w:rPr>
      </w:pPr>
      <w:r w:rsidRPr="00582C57">
        <w:rPr>
          <w:rFonts w:ascii="Times New Roman" w:hAnsi="Times New Roman" w:cs="Times New Roman"/>
          <w:sz w:val="28"/>
          <w:szCs w:val="28"/>
        </w:rPr>
        <w:t>Кадастровый инженер является важным связующим звеном между собственником объекта недвижимости и органом регистрации прав.</w:t>
      </w:r>
      <w:r w:rsidRPr="00BD38BA">
        <w:rPr>
          <w:rFonts w:ascii="Times New Roman" w:hAnsi="Times New Roman" w:cs="Times New Roman"/>
          <w:sz w:val="28"/>
          <w:szCs w:val="28"/>
        </w:rPr>
        <w:t xml:space="preserve"> </w:t>
      </w:r>
      <w:r w:rsidRPr="004F5B92">
        <w:rPr>
          <w:rFonts w:ascii="Times New Roman" w:hAnsi="Times New Roman" w:cs="Times New Roman"/>
          <w:sz w:val="28"/>
          <w:szCs w:val="28"/>
        </w:rPr>
        <w:t xml:space="preserve">Внесение в Единый государственный реестр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(ЕГРН) </w:t>
      </w:r>
      <w:r w:rsidRPr="004F5B92">
        <w:rPr>
          <w:rFonts w:ascii="Times New Roman" w:hAnsi="Times New Roman" w:cs="Times New Roman"/>
          <w:sz w:val="28"/>
          <w:szCs w:val="28"/>
        </w:rPr>
        <w:t>сведений об объекте и его характеристиках</w:t>
      </w:r>
      <w:r>
        <w:rPr>
          <w:rFonts w:ascii="Times New Roman" w:hAnsi="Times New Roman" w:cs="Times New Roman"/>
          <w:sz w:val="28"/>
          <w:szCs w:val="28"/>
        </w:rPr>
        <w:t>, о прекращении существования объекта</w:t>
      </w:r>
      <w:r w:rsidRPr="004F5B92">
        <w:rPr>
          <w:rFonts w:ascii="Times New Roman" w:hAnsi="Times New Roman" w:cs="Times New Roman"/>
          <w:sz w:val="28"/>
          <w:szCs w:val="28"/>
        </w:rPr>
        <w:t xml:space="preserve"> связано с подготовкой межевого или технического плана, акта обследования. Только кадастровый инженер в рамках своей профессиональной деятельности способен выполнить работу по подготовке необходимой </w:t>
      </w:r>
      <w:r>
        <w:rPr>
          <w:rFonts w:ascii="Times New Roman" w:hAnsi="Times New Roman" w:cs="Times New Roman"/>
          <w:sz w:val="28"/>
          <w:szCs w:val="28"/>
        </w:rPr>
        <w:t xml:space="preserve">для кадастрового учёта </w:t>
      </w:r>
      <w:r w:rsidRPr="004F5B92">
        <w:rPr>
          <w:rFonts w:ascii="Times New Roman" w:hAnsi="Times New Roman" w:cs="Times New Roman"/>
          <w:sz w:val="28"/>
          <w:szCs w:val="28"/>
        </w:rPr>
        <w:t>документации, одновременно решая сопутствующие юридические вопросы.</w:t>
      </w:r>
    </w:p>
    <w:p w:rsidR="00A30F5E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каждый 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кадастровый инженер должен состоять в </w:t>
      </w:r>
      <w:r>
        <w:rPr>
          <w:rFonts w:ascii="Times New Roman" w:eastAsia="Calibri" w:hAnsi="Times New Roman" w:cs="Times New Roman"/>
          <w:sz w:val="28"/>
          <w:szCs w:val="28"/>
        </w:rPr>
        <w:t>саморегулируемой организации (СРО)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В противном случае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он не имеет права проводить кадастровые работы, а подготовленные 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 документы не будут иметь юридической силы.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строго контролируется со сторо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 СРО </w:t>
      </w:r>
      <w:r w:rsidRPr="008950BC">
        <w:rPr>
          <w:rFonts w:ascii="Times New Roman" w:eastAsia="Calibri" w:hAnsi="Times New Roman" w:cs="Times New Roman"/>
          <w:sz w:val="28"/>
          <w:szCs w:val="28"/>
        </w:rPr>
        <w:t>кадастровых инженеров.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0F5E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8BA">
        <w:rPr>
          <w:rFonts w:ascii="Times New Roman" w:eastAsia="Calibri" w:hAnsi="Times New Roman" w:cs="Times New Roman"/>
          <w:i/>
          <w:sz w:val="28"/>
          <w:szCs w:val="28"/>
        </w:rPr>
        <w:t>«Кадастровый инженер несет административную и уголовную ответственность за несоблюдение требований законодательства в области кадастровых отношений, в том числе за недостоверность сведений в подготовленных документах. Убытки, причиненные заказчику работ действиями или бездействием кадастрового инженера, возмещаются по договору обязательного страхования гражданской ответстве</w:t>
      </w:r>
      <w:bookmarkStart w:id="0" w:name="_GoBack"/>
      <w:bookmarkEnd w:id="0"/>
      <w:r w:rsidRPr="00BD38BA">
        <w:rPr>
          <w:rFonts w:ascii="Times New Roman" w:eastAsia="Calibri" w:hAnsi="Times New Roman" w:cs="Times New Roman"/>
          <w:i/>
          <w:sz w:val="28"/>
          <w:szCs w:val="28"/>
        </w:rPr>
        <w:t>нности кадастрового инженера»,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отмечает </w:t>
      </w:r>
      <w:r w:rsidRPr="007471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помощник директора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38BA">
        <w:rPr>
          <w:rFonts w:ascii="Times New Roman" w:eastAsia="Calibri" w:hAnsi="Times New Roman" w:cs="Times New Roman"/>
          <w:b/>
          <w:sz w:val="28"/>
          <w:szCs w:val="28"/>
        </w:rPr>
        <w:t xml:space="preserve">Кадастровой палаты по Новосибирской области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Михаил Бокарев.</w:t>
      </w:r>
    </w:p>
    <w:p w:rsidR="00A30F5E" w:rsidRPr="008950BC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B92">
        <w:rPr>
          <w:rFonts w:ascii="Times New Roman" w:hAnsi="Times New Roman" w:cs="Times New Roman"/>
          <w:sz w:val="28"/>
          <w:szCs w:val="28"/>
        </w:rPr>
        <w:t xml:space="preserve">Найти кадастрового инженера можно </w:t>
      </w:r>
      <w:r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Pr="004F5B92">
        <w:rPr>
          <w:rFonts w:ascii="Times New Roman" w:hAnsi="Times New Roman" w:cs="Times New Roman"/>
          <w:sz w:val="28"/>
          <w:szCs w:val="28"/>
        </w:rPr>
        <w:t>в интернете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B92">
        <w:rPr>
          <w:rFonts w:ascii="Times New Roman" w:hAnsi="Times New Roman" w:cs="Times New Roman"/>
          <w:sz w:val="28"/>
          <w:szCs w:val="28"/>
        </w:rPr>
        <w:t xml:space="preserve">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рекламы</w:t>
      </w:r>
      <w:r w:rsidRPr="004F5B92">
        <w:rPr>
          <w:rFonts w:ascii="Times New Roman" w:hAnsi="Times New Roman" w:cs="Times New Roman"/>
          <w:sz w:val="28"/>
          <w:szCs w:val="28"/>
        </w:rPr>
        <w:t>, по отзывам знакомых.</w:t>
      </w:r>
      <w:r>
        <w:rPr>
          <w:sz w:val="28"/>
          <w:szCs w:val="28"/>
        </w:rPr>
        <w:t xml:space="preserve"> </w:t>
      </w:r>
      <w:r w:rsidRPr="00AD7CB8">
        <w:rPr>
          <w:rFonts w:ascii="Times New Roman" w:hAnsi="Times New Roman" w:cs="Times New Roman"/>
          <w:iCs/>
          <w:sz w:val="28"/>
          <w:szCs w:val="28"/>
        </w:rPr>
        <w:t>При выборе кадастрового инженера важно учитывать наличие у него действующего квалификационного аттестата, членство в СРО и результаты профессиональной деятельности.</w:t>
      </w:r>
      <w:r>
        <w:rPr>
          <w:i/>
          <w:iCs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Проверить эти данные о специалисте можно с помощью </w:t>
      </w:r>
      <w:hyperlink r:id="rId9" w:history="1">
        <w:r w:rsidRPr="009B585A">
          <w:rPr>
            <w:rStyle w:val="aa"/>
            <w:rFonts w:ascii="Times New Roman" w:eastAsia="Calibri" w:hAnsi="Times New Roman" w:cs="Times New Roman"/>
            <w:sz w:val="28"/>
            <w:szCs w:val="28"/>
          </w:rPr>
          <w:t>сервиса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«Реестр </w:t>
      </w:r>
      <w:r w:rsidRPr="008950BC">
        <w:rPr>
          <w:rFonts w:ascii="Times New Roman" w:eastAsia="Calibri" w:hAnsi="Times New Roman" w:cs="Times New Roman"/>
          <w:sz w:val="28"/>
          <w:szCs w:val="28"/>
        </w:rPr>
        <w:t>кадастровых инженеров»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разделе «Электронные услуги и сервисы» на официальном </w:t>
      </w:r>
      <w:hyperlink r:id="rId10" w:history="1">
        <w:r w:rsidRPr="009B585A">
          <w:rPr>
            <w:rStyle w:val="aa"/>
            <w:rFonts w:ascii="Times New Roman" w:eastAsia="Calibri" w:hAnsi="Times New Roman" w:cs="Times New Roman"/>
            <w:sz w:val="28"/>
            <w:szCs w:val="28"/>
          </w:rPr>
          <w:t>сайте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Росреестра. Всего в реестре представлены порядка 40 тыс. кадастровых инженеров со всей страны.</w:t>
      </w:r>
    </w:p>
    <w:p w:rsidR="00A30F5E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0BC">
        <w:rPr>
          <w:rFonts w:ascii="Times New Roman" w:eastAsia="Calibri" w:hAnsi="Times New Roman" w:cs="Times New Roman"/>
          <w:sz w:val="28"/>
          <w:szCs w:val="28"/>
        </w:rPr>
        <w:t>Также на сайте Ро</w:t>
      </w:r>
      <w:r>
        <w:rPr>
          <w:rFonts w:ascii="Times New Roman" w:eastAsia="Calibri" w:hAnsi="Times New Roman" w:cs="Times New Roman"/>
          <w:sz w:val="28"/>
          <w:szCs w:val="28"/>
        </w:rPr>
        <w:t>среестра работает л</w:t>
      </w:r>
      <w:r w:rsidRPr="008950BC">
        <w:rPr>
          <w:rFonts w:ascii="Times New Roman" w:eastAsia="Calibri" w:hAnsi="Times New Roman" w:cs="Times New Roman"/>
          <w:sz w:val="28"/>
          <w:szCs w:val="28"/>
        </w:rPr>
        <w:t>ичны</w:t>
      </w:r>
      <w:r>
        <w:rPr>
          <w:rFonts w:ascii="Times New Roman" w:eastAsia="Calibri" w:hAnsi="Times New Roman" w:cs="Times New Roman"/>
          <w:sz w:val="28"/>
          <w:szCs w:val="28"/>
        </w:rPr>
        <w:t>й кабинет кадастрового инженера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, с помощью которого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предварительно проверяются </w:t>
      </w:r>
      <w:r w:rsidRPr="008950BC">
        <w:rPr>
          <w:rFonts w:ascii="Times New Roman" w:eastAsia="Calibri" w:hAnsi="Times New Roman" w:cs="Times New Roman"/>
          <w:sz w:val="28"/>
          <w:szCs w:val="28"/>
        </w:rPr>
        <w:t>документ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8950BC">
        <w:rPr>
          <w:rFonts w:ascii="Times New Roman" w:eastAsia="Calibri" w:hAnsi="Times New Roman" w:cs="Times New Roman"/>
          <w:sz w:val="28"/>
          <w:szCs w:val="28"/>
        </w:rPr>
        <w:t>, подготовленны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После проверки д</w:t>
      </w:r>
      <w:r w:rsidRPr="008950BC">
        <w:rPr>
          <w:rFonts w:ascii="Times New Roman" w:eastAsia="Calibri" w:hAnsi="Times New Roman" w:cs="Times New Roman"/>
          <w:sz w:val="28"/>
          <w:szCs w:val="28"/>
        </w:rPr>
        <w:t>окументы помещаются на временное хранение в электронное хранилище с присвоением уникального идентифицирующего номера (УИН). При подаче документов на проведение уч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8950BC">
        <w:rPr>
          <w:rFonts w:ascii="Times New Roman" w:eastAsia="Calibri" w:hAnsi="Times New Roman" w:cs="Times New Roman"/>
          <w:sz w:val="28"/>
          <w:szCs w:val="28"/>
        </w:rPr>
        <w:t>тно-регистрационных процедур заявителю нужно только указать УИН, не представляя документы в бумажном виде.</w:t>
      </w:r>
    </w:p>
    <w:p w:rsidR="00A30F5E" w:rsidRPr="00C2533F" w:rsidRDefault="00A30F5E" w:rsidP="00A30F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33F">
        <w:rPr>
          <w:rFonts w:ascii="Times New Roman" w:hAnsi="Times New Roman" w:cs="Times New Roman"/>
          <w:sz w:val="28"/>
          <w:szCs w:val="28"/>
        </w:rPr>
        <w:t>Напоминаем, по любым вопросам оформления недвижимости можно обращаться в Ведомственный центр телефонного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(ВЦТО)</w:t>
      </w:r>
      <w:r w:rsidRPr="00C253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8 (800) </w:t>
      </w:r>
      <w:r w:rsidRPr="00C2533F">
        <w:rPr>
          <w:rFonts w:ascii="Times New Roman" w:hAnsi="Times New Roman" w:cs="Times New Roman"/>
          <w:sz w:val="28"/>
          <w:szCs w:val="28"/>
        </w:rPr>
        <w:t>100-34-34. ВЦТО работает в круглосуточном режиме. Звонок по России бесплатный.</w:t>
      </w:r>
    </w:p>
    <w:p w:rsidR="00E37464" w:rsidRPr="00122E0A" w:rsidRDefault="00E37464" w:rsidP="00E374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7464" w:rsidRPr="00122E0A" w:rsidSect="00997AE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41" w:rsidRDefault="002F7741" w:rsidP="008C1F7C">
      <w:pPr>
        <w:spacing w:after="0" w:line="240" w:lineRule="auto"/>
      </w:pPr>
      <w:r>
        <w:separator/>
      </w:r>
    </w:p>
  </w:endnote>
  <w:endnote w:type="continuationSeparator" w:id="0">
    <w:p w:rsidR="002F7741" w:rsidRDefault="002F7741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741" w:rsidRPr="00734C0B" w:rsidRDefault="002F7741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2F7741" w:rsidRPr="00734C0B" w:rsidRDefault="00F5691C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="002F7741"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="002F7741"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41" w:rsidRDefault="002F7741" w:rsidP="008C1F7C">
      <w:pPr>
        <w:spacing w:after="0" w:line="240" w:lineRule="auto"/>
      </w:pPr>
      <w:r>
        <w:separator/>
      </w:r>
    </w:p>
  </w:footnote>
  <w:footnote w:type="continuationSeparator" w:id="0">
    <w:p w:rsidR="002F7741" w:rsidRDefault="002F7741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64133"/>
    <w:rsid w:val="000719EE"/>
    <w:rsid w:val="00072657"/>
    <w:rsid w:val="00074E52"/>
    <w:rsid w:val="000803CB"/>
    <w:rsid w:val="00080D71"/>
    <w:rsid w:val="000851DC"/>
    <w:rsid w:val="00087DC4"/>
    <w:rsid w:val="000913AE"/>
    <w:rsid w:val="00093519"/>
    <w:rsid w:val="000A46BE"/>
    <w:rsid w:val="000A47AB"/>
    <w:rsid w:val="000B6B1D"/>
    <w:rsid w:val="000C0A96"/>
    <w:rsid w:val="000C17F3"/>
    <w:rsid w:val="000C59F3"/>
    <w:rsid w:val="000C718A"/>
    <w:rsid w:val="000D2F43"/>
    <w:rsid w:val="000E109D"/>
    <w:rsid w:val="000F65F9"/>
    <w:rsid w:val="00103B1D"/>
    <w:rsid w:val="00103FA3"/>
    <w:rsid w:val="00115C3F"/>
    <w:rsid w:val="00122E0A"/>
    <w:rsid w:val="00135634"/>
    <w:rsid w:val="0013691F"/>
    <w:rsid w:val="001828B6"/>
    <w:rsid w:val="00191EF7"/>
    <w:rsid w:val="001924D0"/>
    <w:rsid w:val="001A438B"/>
    <w:rsid w:val="001B66CE"/>
    <w:rsid w:val="001B7538"/>
    <w:rsid w:val="001C08C3"/>
    <w:rsid w:val="001C69FA"/>
    <w:rsid w:val="001C6DC7"/>
    <w:rsid w:val="001E1D55"/>
    <w:rsid w:val="001E24EA"/>
    <w:rsid w:val="001E24EE"/>
    <w:rsid w:val="001E57FA"/>
    <w:rsid w:val="001F523A"/>
    <w:rsid w:val="001F5B23"/>
    <w:rsid w:val="002005B5"/>
    <w:rsid w:val="002055D0"/>
    <w:rsid w:val="0021048E"/>
    <w:rsid w:val="00214930"/>
    <w:rsid w:val="00214C63"/>
    <w:rsid w:val="00221F0E"/>
    <w:rsid w:val="002359AA"/>
    <w:rsid w:val="002415BD"/>
    <w:rsid w:val="00246591"/>
    <w:rsid w:val="002511CC"/>
    <w:rsid w:val="002530A7"/>
    <w:rsid w:val="002538E8"/>
    <w:rsid w:val="0026076D"/>
    <w:rsid w:val="00260DBA"/>
    <w:rsid w:val="0026332B"/>
    <w:rsid w:val="00264980"/>
    <w:rsid w:val="00270EBE"/>
    <w:rsid w:val="00275F80"/>
    <w:rsid w:val="002867F5"/>
    <w:rsid w:val="0028798B"/>
    <w:rsid w:val="00293B25"/>
    <w:rsid w:val="002A5240"/>
    <w:rsid w:val="002A62F9"/>
    <w:rsid w:val="002B3A60"/>
    <w:rsid w:val="002B6EDC"/>
    <w:rsid w:val="002C1590"/>
    <w:rsid w:val="002D7976"/>
    <w:rsid w:val="002E5214"/>
    <w:rsid w:val="002F4750"/>
    <w:rsid w:val="002F7741"/>
    <w:rsid w:val="0030297D"/>
    <w:rsid w:val="00321C68"/>
    <w:rsid w:val="00341B78"/>
    <w:rsid w:val="003442CA"/>
    <w:rsid w:val="003475E5"/>
    <w:rsid w:val="003557CA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C74C4"/>
    <w:rsid w:val="003D04E1"/>
    <w:rsid w:val="003D1DCB"/>
    <w:rsid w:val="003D33CA"/>
    <w:rsid w:val="003F0954"/>
    <w:rsid w:val="003F20DD"/>
    <w:rsid w:val="0040072E"/>
    <w:rsid w:val="00410F35"/>
    <w:rsid w:val="00411AC4"/>
    <w:rsid w:val="00412C3B"/>
    <w:rsid w:val="0041388B"/>
    <w:rsid w:val="00427D5C"/>
    <w:rsid w:val="0043773E"/>
    <w:rsid w:val="004378C8"/>
    <w:rsid w:val="00451709"/>
    <w:rsid w:val="00454703"/>
    <w:rsid w:val="00462B54"/>
    <w:rsid w:val="00483B04"/>
    <w:rsid w:val="004878A4"/>
    <w:rsid w:val="00495978"/>
    <w:rsid w:val="00496614"/>
    <w:rsid w:val="00497C1F"/>
    <w:rsid w:val="004B2A16"/>
    <w:rsid w:val="004B454B"/>
    <w:rsid w:val="004B7A7F"/>
    <w:rsid w:val="004C2E1F"/>
    <w:rsid w:val="004C562E"/>
    <w:rsid w:val="004D4CAA"/>
    <w:rsid w:val="004E24FB"/>
    <w:rsid w:val="004E7CE4"/>
    <w:rsid w:val="004E7D2D"/>
    <w:rsid w:val="004F3953"/>
    <w:rsid w:val="00506387"/>
    <w:rsid w:val="00511AE9"/>
    <w:rsid w:val="00514CC1"/>
    <w:rsid w:val="005228FB"/>
    <w:rsid w:val="0053328D"/>
    <w:rsid w:val="00547F4C"/>
    <w:rsid w:val="00563802"/>
    <w:rsid w:val="005727FB"/>
    <w:rsid w:val="00575450"/>
    <w:rsid w:val="00580840"/>
    <w:rsid w:val="00581C86"/>
    <w:rsid w:val="00581DF0"/>
    <w:rsid w:val="0059002E"/>
    <w:rsid w:val="00592D5A"/>
    <w:rsid w:val="00593392"/>
    <w:rsid w:val="005B61BF"/>
    <w:rsid w:val="005D53AE"/>
    <w:rsid w:val="005E1E72"/>
    <w:rsid w:val="005E3881"/>
    <w:rsid w:val="005E7DE6"/>
    <w:rsid w:val="005F0BF8"/>
    <w:rsid w:val="005F29BB"/>
    <w:rsid w:val="005F3AD8"/>
    <w:rsid w:val="00605A97"/>
    <w:rsid w:val="00611063"/>
    <w:rsid w:val="0062593D"/>
    <w:rsid w:val="00626E2B"/>
    <w:rsid w:val="0064028E"/>
    <w:rsid w:val="006438AD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6F2485"/>
    <w:rsid w:val="0072784F"/>
    <w:rsid w:val="00734C0B"/>
    <w:rsid w:val="00735374"/>
    <w:rsid w:val="00745F2E"/>
    <w:rsid w:val="00750D29"/>
    <w:rsid w:val="00761421"/>
    <w:rsid w:val="007649B4"/>
    <w:rsid w:val="0077435A"/>
    <w:rsid w:val="00777F56"/>
    <w:rsid w:val="00786422"/>
    <w:rsid w:val="007A02FF"/>
    <w:rsid w:val="007B4EA2"/>
    <w:rsid w:val="007C67FB"/>
    <w:rsid w:val="007D3589"/>
    <w:rsid w:val="007D3EE5"/>
    <w:rsid w:val="007E4F97"/>
    <w:rsid w:val="007F224D"/>
    <w:rsid w:val="007F7E71"/>
    <w:rsid w:val="0080598D"/>
    <w:rsid w:val="00821D6A"/>
    <w:rsid w:val="00826A5B"/>
    <w:rsid w:val="00832581"/>
    <w:rsid w:val="00841DB6"/>
    <w:rsid w:val="00852763"/>
    <w:rsid w:val="00856D3F"/>
    <w:rsid w:val="0086118A"/>
    <w:rsid w:val="008730B4"/>
    <w:rsid w:val="00887E52"/>
    <w:rsid w:val="008920A6"/>
    <w:rsid w:val="0089541B"/>
    <w:rsid w:val="008A1363"/>
    <w:rsid w:val="008A2E84"/>
    <w:rsid w:val="008A3B95"/>
    <w:rsid w:val="008B28AD"/>
    <w:rsid w:val="008C0426"/>
    <w:rsid w:val="008C0578"/>
    <w:rsid w:val="008C06DB"/>
    <w:rsid w:val="008C1F49"/>
    <w:rsid w:val="008C1F7C"/>
    <w:rsid w:val="008D12D3"/>
    <w:rsid w:val="008D7336"/>
    <w:rsid w:val="008E4C5A"/>
    <w:rsid w:val="008E6959"/>
    <w:rsid w:val="008F6E73"/>
    <w:rsid w:val="0090042F"/>
    <w:rsid w:val="009008BB"/>
    <w:rsid w:val="00906130"/>
    <w:rsid w:val="0091023A"/>
    <w:rsid w:val="00910DB0"/>
    <w:rsid w:val="00911756"/>
    <w:rsid w:val="00921594"/>
    <w:rsid w:val="009405C9"/>
    <w:rsid w:val="009431F3"/>
    <w:rsid w:val="00946294"/>
    <w:rsid w:val="00947BBC"/>
    <w:rsid w:val="00964154"/>
    <w:rsid w:val="00965946"/>
    <w:rsid w:val="0097197E"/>
    <w:rsid w:val="00973D7A"/>
    <w:rsid w:val="00986A2D"/>
    <w:rsid w:val="0098790E"/>
    <w:rsid w:val="00997AED"/>
    <w:rsid w:val="009B05CF"/>
    <w:rsid w:val="009B5924"/>
    <w:rsid w:val="009C3204"/>
    <w:rsid w:val="009C5701"/>
    <w:rsid w:val="009D30E4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0F5E"/>
    <w:rsid w:val="00A31842"/>
    <w:rsid w:val="00A3213B"/>
    <w:rsid w:val="00A51FFF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AF387E"/>
    <w:rsid w:val="00B03AC1"/>
    <w:rsid w:val="00B04D52"/>
    <w:rsid w:val="00B136FE"/>
    <w:rsid w:val="00B4091F"/>
    <w:rsid w:val="00B418C0"/>
    <w:rsid w:val="00B41B5E"/>
    <w:rsid w:val="00B4622D"/>
    <w:rsid w:val="00B46997"/>
    <w:rsid w:val="00B5741C"/>
    <w:rsid w:val="00B607FE"/>
    <w:rsid w:val="00B92CED"/>
    <w:rsid w:val="00B971A1"/>
    <w:rsid w:val="00BA1162"/>
    <w:rsid w:val="00BA3EFA"/>
    <w:rsid w:val="00BB2F98"/>
    <w:rsid w:val="00BC4F1E"/>
    <w:rsid w:val="00BD05DE"/>
    <w:rsid w:val="00BD20DB"/>
    <w:rsid w:val="00BD4166"/>
    <w:rsid w:val="00BE2777"/>
    <w:rsid w:val="00BE2888"/>
    <w:rsid w:val="00BE46DA"/>
    <w:rsid w:val="00C033A3"/>
    <w:rsid w:val="00C10CD6"/>
    <w:rsid w:val="00C12A24"/>
    <w:rsid w:val="00C1499A"/>
    <w:rsid w:val="00C219BE"/>
    <w:rsid w:val="00C35C40"/>
    <w:rsid w:val="00C43D08"/>
    <w:rsid w:val="00C55645"/>
    <w:rsid w:val="00C63705"/>
    <w:rsid w:val="00C74546"/>
    <w:rsid w:val="00C77E53"/>
    <w:rsid w:val="00C81C4F"/>
    <w:rsid w:val="00C8264E"/>
    <w:rsid w:val="00C8357B"/>
    <w:rsid w:val="00C86DF1"/>
    <w:rsid w:val="00C959E7"/>
    <w:rsid w:val="00CA357D"/>
    <w:rsid w:val="00CA3A8E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59CA"/>
    <w:rsid w:val="00D5778E"/>
    <w:rsid w:val="00D57C3D"/>
    <w:rsid w:val="00D62492"/>
    <w:rsid w:val="00D72B3D"/>
    <w:rsid w:val="00D76539"/>
    <w:rsid w:val="00D8146C"/>
    <w:rsid w:val="00D90D14"/>
    <w:rsid w:val="00D96BFE"/>
    <w:rsid w:val="00DC7459"/>
    <w:rsid w:val="00DC78F6"/>
    <w:rsid w:val="00DF045E"/>
    <w:rsid w:val="00DF5A05"/>
    <w:rsid w:val="00E02C14"/>
    <w:rsid w:val="00E03E29"/>
    <w:rsid w:val="00E12800"/>
    <w:rsid w:val="00E157D0"/>
    <w:rsid w:val="00E16979"/>
    <w:rsid w:val="00E16CDD"/>
    <w:rsid w:val="00E2549E"/>
    <w:rsid w:val="00E3120B"/>
    <w:rsid w:val="00E31515"/>
    <w:rsid w:val="00E32C2D"/>
    <w:rsid w:val="00E37464"/>
    <w:rsid w:val="00E374EA"/>
    <w:rsid w:val="00E37BBA"/>
    <w:rsid w:val="00E52F08"/>
    <w:rsid w:val="00E57515"/>
    <w:rsid w:val="00E63F62"/>
    <w:rsid w:val="00E72CE9"/>
    <w:rsid w:val="00E842E6"/>
    <w:rsid w:val="00E85288"/>
    <w:rsid w:val="00E87387"/>
    <w:rsid w:val="00E979B5"/>
    <w:rsid w:val="00E97C2F"/>
    <w:rsid w:val="00EA129E"/>
    <w:rsid w:val="00EA1E6E"/>
    <w:rsid w:val="00EB5C23"/>
    <w:rsid w:val="00EB68AB"/>
    <w:rsid w:val="00ED7F22"/>
    <w:rsid w:val="00EE2DCB"/>
    <w:rsid w:val="00EE536F"/>
    <w:rsid w:val="00EF5A76"/>
    <w:rsid w:val="00EF5F3B"/>
    <w:rsid w:val="00EF6DF5"/>
    <w:rsid w:val="00F00EAE"/>
    <w:rsid w:val="00F02855"/>
    <w:rsid w:val="00F02C05"/>
    <w:rsid w:val="00F0688E"/>
    <w:rsid w:val="00F07D4C"/>
    <w:rsid w:val="00F10EC3"/>
    <w:rsid w:val="00F12B10"/>
    <w:rsid w:val="00F174C7"/>
    <w:rsid w:val="00F235A3"/>
    <w:rsid w:val="00F241BB"/>
    <w:rsid w:val="00F25940"/>
    <w:rsid w:val="00F27818"/>
    <w:rsid w:val="00F31C77"/>
    <w:rsid w:val="00F46289"/>
    <w:rsid w:val="00F47877"/>
    <w:rsid w:val="00F54475"/>
    <w:rsid w:val="00F5691C"/>
    <w:rsid w:val="00F753B7"/>
    <w:rsid w:val="00F7570A"/>
    <w:rsid w:val="00F906FC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  <w:style w:type="character" w:styleId="af3">
    <w:name w:val="FollowedHyperlink"/>
    <w:basedOn w:val="a0"/>
    <w:uiPriority w:val="99"/>
    <w:semiHidden/>
    <w:unhideWhenUsed/>
    <w:rsid w:val="00E1697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p/cc_ib_portal_services/cc_ib_sro_reestrs" TargetMode="Externa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492F3-E9B4-4340-B11B-B7127B7C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143</cp:revision>
  <cp:lastPrinted>2021-03-02T03:41:00Z</cp:lastPrinted>
  <dcterms:created xsi:type="dcterms:W3CDTF">2020-07-13T05:04:00Z</dcterms:created>
  <dcterms:modified xsi:type="dcterms:W3CDTF">2021-10-05T08:01:00Z</dcterms:modified>
</cp:coreProperties>
</file>