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755969">
        <w:rPr>
          <w:rFonts w:ascii="Segoe UI" w:hAnsi="Segoe UI" w:cs="Segoe UI"/>
          <w:b/>
          <w:noProof/>
          <w:sz w:val="28"/>
        </w:rPr>
        <w:t>ЕГРН пополнился сведениями о границе между Новосибирской областью и Омской областью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Единый государственный реестр недвижимости внесена еще одна межрегиональная граница – между Новосибирской областью и Омской областью.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Благодаря длительной совместной работе региональных Управлений Росреестра и органов власти Новосибирской области и Омской области землеустроительная документация по описанию местоположения границы по итогам государственной экспертизы включена в государственный фонд данных, полученных в результате проведения землеустройства, и сведения о границе внесены в ЕГРН. 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Протяженность западной границы с Омской областью составляет 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320,2 км, в основном она проходит по территории лесных массивов и сельхозугодий. Со стороны Новосибирской области граничными являются Чистоозерный, Татарский, Усть-Таркский, Венгеровский, Кыштовский муниципальные районы, а со стороны Омской области – Черлакский, Оконешниковский, Калачинский, Нижнеомский, Муромцевский, Седельниковский муниципальные районы.</w:t>
      </w:r>
    </w:p>
    <w:p w:rsidR="00755969" w:rsidRPr="00755969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настоящее время три из четырех смежных границ области внесены в ЕГРН, доля границ между Новосибирской областью и соседними регионами, внесенных в ЕГРН, составила 75%. Ранее внесены сведения о границах между Новосибирской областью и Кемеровской областью-Кузбассом, Алтайским краем. </w:t>
      </w:r>
    </w:p>
    <w:p w:rsidR="00FB3C30" w:rsidRDefault="00755969" w:rsidP="00755969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«Установление границ между субъектами Российской Федерации и внесение сведений о них в ЕГРН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 – отметила руководитель Управления Росреестра по Новосибирской области </w:t>
      </w:r>
      <w:r w:rsidRPr="00755969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– Четвертый субъект, граничащий с 54-м регионом, – Томская область. До конца 2023 года </w:t>
      </w:r>
      <w:r w:rsidRPr="00755969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планируется завершить работы по внесению в ЕГРН сведений о данной границе».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bookmarkEnd w:id="0"/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E2" w:rsidRDefault="006944E2" w:rsidP="00747FDB">
      <w:pPr>
        <w:spacing w:after="0" w:line="240" w:lineRule="auto"/>
      </w:pPr>
      <w:r>
        <w:separator/>
      </w:r>
    </w:p>
  </w:endnote>
  <w:end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E2" w:rsidRDefault="006944E2" w:rsidP="00747FDB">
      <w:pPr>
        <w:spacing w:after="0" w:line="240" w:lineRule="auto"/>
      </w:pPr>
      <w:r>
        <w:separator/>
      </w:r>
    </w:p>
  </w:footnote>
  <w:footnote w:type="continuationSeparator" w:id="0">
    <w:p w:rsidR="006944E2" w:rsidRDefault="006944E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053C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4E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55969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8B9A9-16D8-4B60-A4DD-81E185670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2023-10-09T04:12:00Z</dcterms:modified>
</cp:coreProperties>
</file>