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3C2" w:rsidRDefault="005213C2" w:rsidP="005213C2">
      <w:pPr>
        <w:pStyle w:val="1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20F85" w:rsidRPr="005F4947" w:rsidRDefault="00220F85" w:rsidP="00220F85">
      <w:pPr>
        <w:shd w:val="clear" w:color="auto" w:fill="FFFFFF"/>
        <w:spacing w:after="300" w:line="240" w:lineRule="auto"/>
        <w:jc w:val="center"/>
        <w:outlineLvl w:val="0"/>
        <w:rPr>
          <w:rFonts w:ascii="Segoe UI" w:eastAsiaTheme="minorEastAsia" w:hAnsi="Segoe UI" w:cs="Segoe UI"/>
          <w:b/>
          <w:color w:val="111111"/>
          <w:sz w:val="28"/>
          <w:szCs w:val="28"/>
          <w:shd w:val="clear" w:color="auto" w:fill="FFFFFF"/>
        </w:rPr>
      </w:pPr>
      <w:r w:rsidRPr="005F4947">
        <w:rPr>
          <w:rFonts w:ascii="Segoe UI" w:eastAsiaTheme="minorEastAsia" w:hAnsi="Segoe UI" w:cs="Segoe UI"/>
          <w:b/>
          <w:color w:val="111111"/>
          <w:sz w:val="28"/>
          <w:szCs w:val="28"/>
          <w:shd w:val="clear" w:color="auto" w:fill="FFFFFF"/>
        </w:rPr>
        <w:t>Застройщики могут зарегистрировать право собственности дольщ</w:t>
      </w:r>
      <w:r w:rsidRPr="00220F85">
        <w:rPr>
          <w:rFonts w:ascii="Segoe UI" w:eastAsiaTheme="minorEastAsia" w:hAnsi="Segoe UI" w:cs="Segoe UI"/>
          <w:b/>
          <w:color w:val="111111"/>
          <w:sz w:val="28"/>
          <w:szCs w:val="28"/>
          <w:shd w:val="clear" w:color="auto" w:fill="FFFFFF"/>
        </w:rPr>
        <w:t xml:space="preserve">иков на построенные квартиры в </w:t>
      </w:r>
      <w:r w:rsidRPr="005F4947">
        <w:rPr>
          <w:rFonts w:ascii="Segoe UI" w:eastAsiaTheme="minorEastAsia" w:hAnsi="Segoe UI" w:cs="Segoe UI"/>
          <w:b/>
          <w:color w:val="111111"/>
          <w:sz w:val="28"/>
          <w:szCs w:val="28"/>
          <w:shd w:val="clear" w:color="auto" w:fill="FFFFFF"/>
        </w:rPr>
        <w:t>упрощенном порядке</w:t>
      </w:r>
    </w:p>
    <w:p w:rsidR="00220F85" w:rsidRPr="00220F85" w:rsidRDefault="00220F85" w:rsidP="00220F8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color w:val="000000" w:themeColor="text1"/>
          <w:sz w:val="28"/>
          <w:szCs w:val="28"/>
        </w:rPr>
      </w:pPr>
    </w:p>
    <w:p w:rsidR="00220F85" w:rsidRPr="00220F85" w:rsidRDefault="00220F85" w:rsidP="00220F85">
      <w:pPr>
        <w:spacing w:after="0" w:line="240" w:lineRule="auto"/>
        <w:ind w:firstLine="709"/>
        <w:jc w:val="both"/>
        <w:rPr>
          <w:rFonts w:ascii="Segoe UI" w:hAnsi="Segoe UI" w:cs="Segoe UI"/>
          <w:color w:val="111111"/>
          <w:sz w:val="28"/>
          <w:szCs w:val="28"/>
          <w:shd w:val="clear" w:color="auto" w:fill="FFFFFF"/>
        </w:rPr>
      </w:pPr>
      <w:r w:rsidRPr="00220F85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В Управлении Росреестра по Новосибирской области сообщили, что участникам долевого строительства после сдачи дома не обязательно лично обращаться с документами</w:t>
      </w:r>
      <w:r w:rsidRPr="00220F85">
        <w:rPr>
          <w:rFonts w:ascii="Segoe UI" w:hAnsi="Segoe UI" w:cs="Segoe UI"/>
        </w:rPr>
        <w:t xml:space="preserve"> </w:t>
      </w:r>
      <w:r w:rsidRPr="00220F85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в Росреестр за регистрацией права собственности. </w:t>
      </w:r>
    </w:p>
    <w:p w:rsidR="00220F85" w:rsidRPr="00220F85" w:rsidRDefault="00220F85" w:rsidP="00220F85">
      <w:pPr>
        <w:spacing w:after="0" w:line="240" w:lineRule="auto"/>
        <w:ind w:firstLine="709"/>
        <w:jc w:val="both"/>
        <w:rPr>
          <w:rFonts w:ascii="Segoe UI" w:hAnsi="Segoe UI" w:cs="Segoe UI"/>
          <w:color w:val="111111"/>
          <w:sz w:val="28"/>
          <w:szCs w:val="28"/>
          <w:shd w:val="clear" w:color="auto" w:fill="FFFFFF"/>
        </w:rPr>
      </w:pPr>
      <w:r w:rsidRPr="00220F85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С июля 2020 года возможность подачи документов на оформление прав  застройщиком от имени дольщика без доверенности стала возможна в связи с изменениями в законодательстве (</w:t>
      </w:r>
      <w:r w:rsidRPr="00220F85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Федеральный закон от 13.07.2020 № </w:t>
      </w:r>
      <w:r w:rsidRPr="00220F85">
        <w:rPr>
          <w:rFonts w:ascii="Segoe UI" w:hAnsi="Segoe UI" w:cs="Segoe UI"/>
          <w:sz w:val="28"/>
          <w:szCs w:val="28"/>
          <w:bdr w:val="none" w:sz="0" w:space="0" w:color="auto" w:frame="1"/>
          <w:shd w:val="clear" w:color="auto" w:fill="FFFFFF"/>
        </w:rPr>
        <w:t xml:space="preserve">202-ФЗ). </w:t>
      </w:r>
      <w:r w:rsidRPr="00220F85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Закон предоставил новые возможности, но не обязанности. Регистрация прав застройщиком остаётся добровольной. </w:t>
      </w:r>
    </w:p>
    <w:p w:rsidR="00220F85" w:rsidRPr="00220F85" w:rsidRDefault="00220F85" w:rsidP="00220F85">
      <w:pPr>
        <w:spacing w:after="0" w:line="240" w:lineRule="auto"/>
        <w:ind w:firstLine="709"/>
        <w:jc w:val="both"/>
        <w:rPr>
          <w:rFonts w:ascii="Segoe UI" w:hAnsi="Segoe UI" w:cs="Segoe UI"/>
          <w:color w:val="111111"/>
          <w:sz w:val="28"/>
          <w:szCs w:val="28"/>
          <w:shd w:val="clear" w:color="auto" w:fill="FFFFFF"/>
        </w:rPr>
      </w:pPr>
      <w:r w:rsidRPr="00220F85">
        <w:rPr>
          <w:rFonts w:ascii="Segoe UI" w:hAnsi="Segoe UI" w:cs="Segoe UI"/>
          <w:color w:val="000000" w:themeColor="text1"/>
          <w:sz w:val="28"/>
          <w:szCs w:val="28"/>
        </w:rPr>
        <w:t xml:space="preserve">Впервые право собственности участника долевого строительства по заявлению застройщика в Новосибирской области  зарегистрировано 26 октября 2020 года в отношении нежилого помещения. </w:t>
      </w:r>
    </w:p>
    <w:p w:rsidR="00220F85" w:rsidRPr="00220F85" w:rsidRDefault="00220F85" w:rsidP="00220F85">
      <w:pPr>
        <w:spacing w:after="0" w:line="240" w:lineRule="auto"/>
        <w:ind w:firstLine="709"/>
        <w:jc w:val="both"/>
        <w:rPr>
          <w:rFonts w:ascii="Segoe UI" w:hAnsi="Segoe UI" w:cs="Segoe UI"/>
          <w:color w:val="111111"/>
          <w:sz w:val="28"/>
          <w:szCs w:val="28"/>
          <w:shd w:val="clear" w:color="auto" w:fill="FFFFFF"/>
        </w:rPr>
      </w:pPr>
      <w:r w:rsidRPr="00220F85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Сегодня уже более 5</w:t>
      </w:r>
      <w:bookmarkStart w:id="0" w:name="_GoBack"/>
      <w:bookmarkEnd w:id="0"/>
      <w:r w:rsidRPr="00220F85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00 дольщиков воспользовались возможностью по оформлению прав через застройщика, уже 20 региональных застройщиков практикуют подачу документов в Росреестр за участника долевого строительства.</w:t>
      </w:r>
    </w:p>
    <w:p w:rsidR="000917D7" w:rsidRPr="000F62D1" w:rsidRDefault="00220F85" w:rsidP="000F62D1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220F85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Заместитель </w:t>
      </w:r>
      <w:r w:rsidRPr="00220F8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руководителя Управления Росреестра по Новосибирской области </w:t>
      </w:r>
      <w:r w:rsidRPr="00220F85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Наталья </w:t>
      </w:r>
      <w:proofErr w:type="spellStart"/>
      <w:r w:rsidRPr="00220F85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Ивчатова</w:t>
      </w:r>
      <w:proofErr w:type="spellEnd"/>
      <w:r w:rsidRPr="00220F8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220F85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 </w:t>
      </w:r>
      <w:r w:rsidRPr="00220F85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«</w:t>
      </w:r>
      <w:r w:rsidRPr="00220F85">
        <w:rPr>
          <w:rFonts w:ascii="Segoe UI" w:hAnsi="Segoe UI" w:cs="Segoe UI"/>
          <w:i/>
          <w:color w:val="111111"/>
          <w:sz w:val="28"/>
          <w:szCs w:val="28"/>
          <w:shd w:val="clear" w:color="auto" w:fill="FFFFFF"/>
        </w:rPr>
        <w:t xml:space="preserve">Новый порядок не требует от дольщика каких-либо активных действий, все формальности, связанные с регистрацией прав переносятся на застройщика. </w:t>
      </w:r>
      <w:r w:rsidRPr="00220F85">
        <w:rPr>
          <w:rFonts w:ascii="Segoe UI" w:hAnsi="Segoe UI" w:cs="Segoe UI"/>
          <w:i/>
          <w:color w:val="000000"/>
          <w:sz w:val="28"/>
          <w:szCs w:val="28"/>
        </w:rPr>
        <w:t xml:space="preserve">Дольщик получает уже готовый результат в виде выписки, минуя посещение офисов МФЦ. Застройщикам же данная процедура позволяет предложить своим клиентам более выгодные на рынке недвижимости условия по оформлению прав на квартиру, нежилое помещение или </w:t>
      </w:r>
      <w:proofErr w:type="spellStart"/>
      <w:r w:rsidRPr="00220F85">
        <w:rPr>
          <w:rFonts w:ascii="Segoe UI" w:hAnsi="Segoe UI" w:cs="Segoe UI"/>
          <w:i/>
          <w:color w:val="000000"/>
          <w:sz w:val="28"/>
          <w:szCs w:val="28"/>
        </w:rPr>
        <w:t>машино-место</w:t>
      </w:r>
      <w:proofErr w:type="spellEnd"/>
      <w:r w:rsidRPr="00220F85">
        <w:rPr>
          <w:rFonts w:ascii="Segoe UI" w:hAnsi="Segoe UI" w:cs="Segoe UI"/>
          <w:color w:val="000000"/>
          <w:sz w:val="28"/>
          <w:szCs w:val="28"/>
        </w:rPr>
        <w:t xml:space="preserve">». </w:t>
      </w:r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1E2B50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1E2B50" w:rsidRPr="001E2B50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1E2B5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1E2B50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1E2B50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1E2B5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9C" w:rsidRDefault="001E2B50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189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0F62D1"/>
    <w:rsid w:val="001E2B50"/>
    <w:rsid w:val="00203E51"/>
    <w:rsid w:val="00220F85"/>
    <w:rsid w:val="00256153"/>
    <w:rsid w:val="002C29BC"/>
    <w:rsid w:val="002D397B"/>
    <w:rsid w:val="002E57A7"/>
    <w:rsid w:val="003070FD"/>
    <w:rsid w:val="003216E6"/>
    <w:rsid w:val="00386084"/>
    <w:rsid w:val="003A1BBF"/>
    <w:rsid w:val="003C44D4"/>
    <w:rsid w:val="004514F9"/>
    <w:rsid w:val="00453572"/>
    <w:rsid w:val="00453791"/>
    <w:rsid w:val="004E5606"/>
    <w:rsid w:val="005213C2"/>
    <w:rsid w:val="00526CC7"/>
    <w:rsid w:val="005B4388"/>
    <w:rsid w:val="005F74E4"/>
    <w:rsid w:val="006016B9"/>
    <w:rsid w:val="00605316"/>
    <w:rsid w:val="00694BBC"/>
    <w:rsid w:val="006F1713"/>
    <w:rsid w:val="007076C4"/>
    <w:rsid w:val="00720F00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54306"/>
    <w:rsid w:val="00DD1B0C"/>
    <w:rsid w:val="00E12C81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50"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2692-8BF1-42C7-895E-38E3FD81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14</cp:revision>
  <cp:lastPrinted>2022-01-19T07:30:00Z</cp:lastPrinted>
  <dcterms:created xsi:type="dcterms:W3CDTF">2022-03-28T03:20:00Z</dcterms:created>
  <dcterms:modified xsi:type="dcterms:W3CDTF">2022-04-14T13:05:00Z</dcterms:modified>
</cp:coreProperties>
</file>