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16B9" w:rsidRDefault="004760C6" w:rsidP="00CF76E8">
      <w:pPr>
        <w:rPr>
          <w:rFonts w:cs="Calibri"/>
          <w:noProof/>
        </w:rPr>
      </w:pPr>
      <w:r>
        <w:rPr>
          <w:noProof/>
          <w:lang w:eastAsia="ru-RU"/>
        </w:rPr>
        <w:drawing>
          <wp:inline distT="0" distB="0" distL="0" distR="0" wp14:anchorId="12DD1BC9" wp14:editId="477FB4E7">
            <wp:extent cx="1748367" cy="7493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pic:cNvPicPr/>
                  </pic:nvPicPr>
                  <pic:blipFill rotWithShape="1">
                    <a:blip r:embed="rId7" cstate="print">
                      <a:extLst>
                        <a:ext uri="{28A0092B-C50C-407E-A947-70E740481C1C}">
                          <a14:useLocalDpi xmlns:a14="http://schemas.microsoft.com/office/drawing/2010/main" val="0"/>
                        </a:ext>
                      </a:extLst>
                    </a:blip>
                    <a:srcRect l="18519" t="24634" r="12821" b="33795"/>
                    <a:stretch/>
                  </pic:blipFill>
                  <pic:spPr bwMode="auto">
                    <a:xfrm>
                      <a:off x="0" y="0"/>
                      <a:ext cx="1782364" cy="763870"/>
                    </a:xfrm>
                    <a:prstGeom prst="rect">
                      <a:avLst/>
                    </a:prstGeom>
                    <a:ln>
                      <a:noFill/>
                    </a:ln>
                    <a:extLst>
                      <a:ext uri="{53640926-AAD7-44D8-BBD7-CCE9431645EC}">
                        <a14:shadowObscured xmlns:a14="http://schemas.microsoft.com/office/drawing/2010/main"/>
                      </a:ext>
                    </a:extLst>
                  </pic:spPr>
                </pic:pic>
              </a:graphicData>
            </a:graphic>
          </wp:inline>
        </w:drawing>
      </w:r>
    </w:p>
    <w:p w:rsidR="001E1385" w:rsidRDefault="001E1385" w:rsidP="00CF76E8">
      <w:pPr>
        <w:rPr>
          <w:rFonts w:cs="Calibri"/>
          <w:noProof/>
        </w:rPr>
      </w:pPr>
    </w:p>
    <w:p w:rsidR="00D65C8A" w:rsidRDefault="001E1385" w:rsidP="001E1385">
      <w:pPr>
        <w:autoSpaceDE w:val="0"/>
        <w:autoSpaceDN w:val="0"/>
        <w:adjustRightInd w:val="0"/>
        <w:spacing w:after="0"/>
        <w:ind w:firstLine="709"/>
        <w:jc w:val="center"/>
        <w:rPr>
          <w:rFonts w:ascii="Segoe UI" w:hAnsi="Segoe UI" w:cs="Segoe UI"/>
          <w:b/>
          <w:noProof/>
          <w:sz w:val="28"/>
        </w:rPr>
      </w:pPr>
      <w:r w:rsidRPr="001E1385">
        <w:rPr>
          <w:rFonts w:ascii="Segoe UI" w:hAnsi="Segoe UI" w:cs="Segoe UI"/>
          <w:b/>
          <w:noProof/>
          <w:sz w:val="28"/>
        </w:rPr>
        <w:t>Новосибирский Росреестр сообщает о внесении изменений в Закон о геодезии и картографии</w:t>
      </w:r>
    </w:p>
    <w:p w:rsidR="001E1385" w:rsidRDefault="001E1385" w:rsidP="001E1385">
      <w:pPr>
        <w:autoSpaceDE w:val="0"/>
        <w:autoSpaceDN w:val="0"/>
        <w:adjustRightInd w:val="0"/>
        <w:spacing w:after="0"/>
        <w:ind w:firstLine="709"/>
        <w:jc w:val="center"/>
        <w:rPr>
          <w:rFonts w:ascii="Segoe UI" w:hAnsi="Segoe UI" w:cs="Segoe UI"/>
          <w:b/>
          <w:noProof/>
          <w:sz w:val="28"/>
        </w:rPr>
      </w:pPr>
    </w:p>
    <w:p w:rsidR="001E1385" w:rsidRPr="001E1385" w:rsidRDefault="001E1385" w:rsidP="001E1385">
      <w:pPr>
        <w:autoSpaceDE w:val="0"/>
        <w:autoSpaceDN w:val="0"/>
        <w:adjustRightInd w:val="0"/>
        <w:spacing w:after="0"/>
        <w:ind w:firstLine="709"/>
        <w:jc w:val="both"/>
        <w:rPr>
          <w:rFonts w:ascii="Segoe UI" w:hAnsi="Segoe UI" w:cs="Segoe UI"/>
          <w:noProof/>
          <w:sz w:val="28"/>
        </w:rPr>
      </w:pPr>
      <w:r w:rsidRPr="001E1385">
        <w:rPr>
          <w:rFonts w:ascii="Segoe UI" w:hAnsi="Segoe UI" w:cs="Segoe UI"/>
          <w:noProof/>
          <w:sz w:val="28"/>
        </w:rPr>
        <w:t>С 1 апреля 2024 года вступают в силу изменения в Закон о геодезии, картографи</w:t>
      </w:r>
      <w:bookmarkStart w:id="0" w:name="_GoBack"/>
      <w:bookmarkEnd w:id="0"/>
      <w:r w:rsidRPr="001E1385">
        <w:rPr>
          <w:rFonts w:ascii="Segoe UI" w:hAnsi="Segoe UI" w:cs="Segoe UI"/>
          <w:noProof/>
          <w:sz w:val="28"/>
        </w:rPr>
        <w:t>и и пространственных данных.</w:t>
      </w:r>
    </w:p>
    <w:p w:rsidR="001E1385" w:rsidRPr="001E1385" w:rsidRDefault="001E1385" w:rsidP="001E1385">
      <w:pPr>
        <w:autoSpaceDE w:val="0"/>
        <w:autoSpaceDN w:val="0"/>
        <w:adjustRightInd w:val="0"/>
        <w:spacing w:after="0"/>
        <w:ind w:firstLine="709"/>
        <w:jc w:val="both"/>
        <w:rPr>
          <w:rFonts w:ascii="Segoe UI" w:hAnsi="Segoe UI" w:cs="Segoe UI"/>
          <w:noProof/>
          <w:sz w:val="28"/>
        </w:rPr>
      </w:pPr>
      <w:r w:rsidRPr="001E1385">
        <w:rPr>
          <w:rFonts w:ascii="Segoe UI" w:hAnsi="Segoe UI" w:cs="Segoe UI"/>
          <w:noProof/>
          <w:sz w:val="28"/>
        </w:rPr>
        <w:t>В Закон вводятся понятия «геоинформационные технологии», «геоинформационные системы», «фотоплан», «фотокарта», «ортофотоплан», «ортофотокарта». Расширен перечень материалов, полученных в результате выполнения картографических работ (карты, фотокарты, ортофотокарты, планы, фотопланы, ортофотопланы и иные картографические материалы). Предусмотрена возможность утверждения иных видов картографических материалов.</w:t>
      </w:r>
    </w:p>
    <w:p w:rsidR="001E1385" w:rsidRPr="001E1385" w:rsidRDefault="001E1385" w:rsidP="001E1385">
      <w:pPr>
        <w:autoSpaceDE w:val="0"/>
        <w:autoSpaceDN w:val="0"/>
        <w:adjustRightInd w:val="0"/>
        <w:spacing w:after="0"/>
        <w:ind w:firstLine="709"/>
        <w:jc w:val="both"/>
        <w:rPr>
          <w:rFonts w:ascii="Segoe UI" w:hAnsi="Segoe UI" w:cs="Segoe UI"/>
          <w:noProof/>
          <w:sz w:val="28"/>
        </w:rPr>
      </w:pPr>
      <w:r w:rsidRPr="001E1385">
        <w:rPr>
          <w:rFonts w:ascii="Segoe UI" w:hAnsi="Segoe UI" w:cs="Segoe UI"/>
          <w:noProof/>
          <w:sz w:val="28"/>
        </w:rPr>
        <w:t>Урегулированы вопросы, связанные с созданием, эксплуатацией, функционированием и развитием федеральной сети геодезических станций (ФСГС), геодезических сетей специального назначения.</w:t>
      </w:r>
    </w:p>
    <w:p w:rsidR="001E1385" w:rsidRPr="001E1385" w:rsidRDefault="001E1385" w:rsidP="001E1385">
      <w:pPr>
        <w:autoSpaceDE w:val="0"/>
        <w:autoSpaceDN w:val="0"/>
        <w:adjustRightInd w:val="0"/>
        <w:spacing w:after="0"/>
        <w:ind w:firstLine="709"/>
        <w:jc w:val="both"/>
        <w:rPr>
          <w:rFonts w:ascii="Segoe UI" w:hAnsi="Segoe UI" w:cs="Segoe UI"/>
          <w:noProof/>
          <w:sz w:val="28"/>
        </w:rPr>
      </w:pPr>
      <w:r w:rsidRPr="001E1385">
        <w:rPr>
          <w:rFonts w:ascii="Segoe UI" w:hAnsi="Segoe UI" w:cs="Segoe UI"/>
          <w:noProof/>
          <w:sz w:val="28"/>
        </w:rPr>
        <w:t xml:space="preserve">Предусматривается обязательность использования пространственных данных и материалов, содержащихся в федеральном фонде пространственных данных, в иных государственных фондах пространственных данных, при осуществлении картографической деятельности для нужд органов государственной власти, органов местного самоуправления и юридических лиц, указанных в части 1.1 статьи 11 Закона о геодезии. </w:t>
      </w:r>
    </w:p>
    <w:p w:rsidR="001E1385" w:rsidRPr="001E1385" w:rsidRDefault="001E1385" w:rsidP="001E1385">
      <w:pPr>
        <w:autoSpaceDE w:val="0"/>
        <w:autoSpaceDN w:val="0"/>
        <w:adjustRightInd w:val="0"/>
        <w:spacing w:after="0"/>
        <w:ind w:firstLine="709"/>
        <w:jc w:val="both"/>
        <w:rPr>
          <w:rFonts w:ascii="Segoe UI" w:hAnsi="Segoe UI" w:cs="Segoe UI"/>
          <w:noProof/>
          <w:sz w:val="28"/>
        </w:rPr>
      </w:pPr>
      <w:r w:rsidRPr="001E1385">
        <w:rPr>
          <w:rFonts w:ascii="Segoe UI" w:hAnsi="Segoe UI" w:cs="Segoe UI"/>
          <w:noProof/>
          <w:sz w:val="28"/>
        </w:rPr>
        <w:t xml:space="preserve">Устанавливается перечень государственных геоинформационных систем, картографической основой которых является единая электронная картографическая основа. </w:t>
      </w:r>
    </w:p>
    <w:p w:rsidR="001E1385" w:rsidRPr="001E1385" w:rsidRDefault="001E1385" w:rsidP="001E1385">
      <w:pPr>
        <w:autoSpaceDE w:val="0"/>
        <w:autoSpaceDN w:val="0"/>
        <w:adjustRightInd w:val="0"/>
        <w:spacing w:after="0"/>
        <w:ind w:firstLine="709"/>
        <w:jc w:val="both"/>
        <w:rPr>
          <w:rFonts w:ascii="Segoe UI" w:hAnsi="Segoe UI" w:cs="Segoe UI"/>
          <w:noProof/>
          <w:sz w:val="28"/>
        </w:rPr>
      </w:pPr>
      <w:r w:rsidRPr="001E1385">
        <w:rPr>
          <w:rFonts w:ascii="Segoe UI" w:hAnsi="Segoe UI" w:cs="Segoe UI"/>
          <w:noProof/>
          <w:sz w:val="28"/>
        </w:rPr>
        <w:t>Законом устанавливается обязательность использования органами государственной власти и местного самоуправления российских геоинформационных технологий, геоинформационных систем и геоинформационных средств.</w:t>
      </w:r>
    </w:p>
    <w:p w:rsidR="001E1385" w:rsidRPr="001E1385" w:rsidRDefault="001E1385" w:rsidP="001E1385">
      <w:pPr>
        <w:autoSpaceDE w:val="0"/>
        <w:autoSpaceDN w:val="0"/>
        <w:adjustRightInd w:val="0"/>
        <w:spacing w:after="0"/>
        <w:ind w:firstLine="709"/>
        <w:jc w:val="both"/>
        <w:rPr>
          <w:rFonts w:ascii="Segoe UI" w:hAnsi="Segoe UI" w:cs="Segoe UI"/>
          <w:noProof/>
          <w:sz w:val="28"/>
        </w:rPr>
      </w:pPr>
      <w:r w:rsidRPr="001E1385">
        <w:rPr>
          <w:rFonts w:ascii="Segoe UI" w:hAnsi="Segoe UI" w:cs="Segoe UI"/>
          <w:noProof/>
          <w:sz w:val="28"/>
        </w:rPr>
        <w:lastRenderedPageBreak/>
        <w:t>На правообладателей объектов недвижимости, на которых находятся пункты государственной геодезической сети, государственной нивелирной сети, государственной гравиметрической сети, геодезических сетей специального назначения, возлагается обязанность уведомлять ППК «Роскадастр» обо всех случаях повреждения или уничтожения указанных пунктов.</w:t>
      </w:r>
    </w:p>
    <w:p w:rsidR="001E1385" w:rsidRPr="001E1385" w:rsidRDefault="001E1385" w:rsidP="001E1385">
      <w:pPr>
        <w:autoSpaceDE w:val="0"/>
        <w:autoSpaceDN w:val="0"/>
        <w:adjustRightInd w:val="0"/>
        <w:spacing w:after="0"/>
        <w:ind w:firstLine="709"/>
        <w:jc w:val="both"/>
        <w:rPr>
          <w:rFonts w:ascii="Segoe UI" w:hAnsi="Segoe UI" w:cs="Segoe UI"/>
          <w:noProof/>
          <w:sz w:val="28"/>
        </w:rPr>
      </w:pPr>
    </w:p>
    <w:p w:rsidR="001E1385" w:rsidRPr="001E1385" w:rsidRDefault="001E1385" w:rsidP="001E1385">
      <w:pPr>
        <w:autoSpaceDE w:val="0"/>
        <w:autoSpaceDN w:val="0"/>
        <w:adjustRightInd w:val="0"/>
        <w:spacing w:after="0"/>
        <w:ind w:firstLine="709"/>
        <w:jc w:val="both"/>
        <w:rPr>
          <w:rFonts w:ascii="Segoe UI" w:hAnsi="Segoe UI" w:cs="Segoe UI"/>
          <w:b/>
          <w:noProof/>
          <w:sz w:val="28"/>
        </w:rPr>
      </w:pPr>
      <w:r w:rsidRPr="001E1385">
        <w:rPr>
          <w:rFonts w:ascii="Segoe UI" w:hAnsi="Segoe UI" w:cs="Segoe UI"/>
          <w:b/>
          <w:noProof/>
          <w:sz w:val="28"/>
        </w:rPr>
        <w:t>Справка</w:t>
      </w:r>
      <w:r w:rsidRPr="001E1385">
        <w:rPr>
          <w:rFonts w:ascii="Segoe UI" w:hAnsi="Segoe UI" w:cs="Segoe UI"/>
          <w:b/>
          <w:noProof/>
          <w:sz w:val="28"/>
        </w:rPr>
        <w:t xml:space="preserve">: </w:t>
      </w:r>
    </w:p>
    <w:p w:rsidR="001E1385" w:rsidRPr="001E1385" w:rsidRDefault="001E1385" w:rsidP="001E1385">
      <w:pPr>
        <w:autoSpaceDE w:val="0"/>
        <w:autoSpaceDN w:val="0"/>
        <w:adjustRightInd w:val="0"/>
        <w:spacing w:after="0"/>
        <w:ind w:firstLine="709"/>
        <w:jc w:val="both"/>
        <w:rPr>
          <w:rFonts w:ascii="Segoe UI" w:hAnsi="Segoe UI" w:cs="Segoe UI"/>
          <w:noProof/>
          <w:sz w:val="28"/>
        </w:rPr>
      </w:pPr>
      <w:r w:rsidRPr="001E1385">
        <w:rPr>
          <w:rFonts w:ascii="Segoe UI" w:hAnsi="Segoe UI" w:cs="Segoe UI"/>
          <w:noProof/>
          <w:sz w:val="28"/>
        </w:rPr>
        <w:t>Федеральный закон от 04.08.2023 № 491-ФЗ «О внесении изменений в Федеральный закон «О геодезии, картографии и пространственных данных и о внесении изменений в отдельные законодательные акты Российской Федерации» и отдельные законодательные акты Российской Федерации»</w:t>
      </w:r>
    </w:p>
    <w:p w:rsidR="003E2778" w:rsidRDefault="003E2778" w:rsidP="00A9267D">
      <w:pPr>
        <w:pStyle w:val="ab"/>
        <w:spacing w:before="0" w:beforeAutospacing="0" w:after="0" w:afterAutospacing="0"/>
        <w:ind w:firstLine="720"/>
        <w:jc w:val="both"/>
        <w:rPr>
          <w:rStyle w:val="apple-converted-space"/>
          <w:rFonts w:ascii="Segoe UI" w:hAnsi="Segoe UI" w:cs="Segoe UI"/>
          <w:color w:val="000000"/>
          <w:sz w:val="28"/>
          <w:szCs w:val="28"/>
        </w:rPr>
      </w:pPr>
    </w:p>
    <w:p w:rsidR="003E2778" w:rsidRDefault="003E2778" w:rsidP="00086883">
      <w:pPr>
        <w:autoSpaceDE w:val="0"/>
        <w:autoSpaceDN w:val="0"/>
        <w:adjustRightInd w:val="0"/>
        <w:spacing w:after="0"/>
        <w:jc w:val="both"/>
        <w:rPr>
          <w:rStyle w:val="apple-converted-space"/>
          <w:rFonts w:ascii="Segoe UI" w:eastAsia="Times New Roman" w:hAnsi="Segoe UI" w:cs="Segoe UI"/>
          <w:color w:val="000000"/>
          <w:sz w:val="28"/>
          <w:szCs w:val="28"/>
          <w:lang w:eastAsia="ru-RU"/>
        </w:rPr>
      </w:pPr>
    </w:p>
    <w:p w:rsidR="00086883" w:rsidRPr="007C0523" w:rsidRDefault="00086883" w:rsidP="00086883">
      <w:pPr>
        <w:autoSpaceDE w:val="0"/>
        <w:autoSpaceDN w:val="0"/>
        <w:adjustRightInd w:val="0"/>
        <w:spacing w:after="0"/>
        <w:jc w:val="both"/>
        <w:rPr>
          <w:rFonts w:ascii="Segoe UI" w:eastAsia="Times New Roman" w:hAnsi="Segoe UI" w:cs="Segoe UI"/>
          <w:color w:val="000000"/>
          <w:sz w:val="28"/>
          <w:szCs w:val="28"/>
          <w:lang w:eastAsia="ru-RU"/>
        </w:rPr>
      </w:pPr>
    </w:p>
    <w:p w:rsidR="006D233B" w:rsidRPr="006D233B" w:rsidRDefault="0019476C" w:rsidP="006222CF">
      <w:pPr>
        <w:autoSpaceDE w:val="0"/>
        <w:autoSpaceDN w:val="0"/>
        <w:adjustRightInd w:val="0"/>
        <w:spacing w:after="0"/>
        <w:jc w:val="right"/>
        <w:rPr>
          <w:rFonts w:ascii="Segoe UI" w:eastAsia="Quattrocento Sans" w:hAnsi="Segoe UI" w:cs="Segoe UI"/>
          <w:b/>
          <w:i/>
          <w:color w:val="000000"/>
          <w:sz w:val="24"/>
          <w:szCs w:val="24"/>
        </w:rPr>
      </w:pPr>
      <w:r>
        <w:rPr>
          <w:rFonts w:ascii="Segoe UI" w:eastAsia="Quattrocento Sans" w:hAnsi="Segoe UI" w:cs="Segoe UI"/>
          <w:b/>
          <w:i/>
          <w:color w:val="000000"/>
          <w:sz w:val="24"/>
          <w:szCs w:val="24"/>
        </w:rPr>
        <w:t>м</w:t>
      </w:r>
      <w:r w:rsidR="00141714" w:rsidRPr="00141714">
        <w:rPr>
          <w:rFonts w:ascii="Segoe UI" w:eastAsia="Quattrocento Sans" w:hAnsi="Segoe UI" w:cs="Segoe UI"/>
          <w:b/>
          <w:i/>
          <w:color w:val="000000"/>
          <w:sz w:val="24"/>
          <w:szCs w:val="24"/>
        </w:rPr>
        <w:t xml:space="preserve">атериал подготовлен </w:t>
      </w:r>
      <w:r w:rsidR="00C028C8">
        <w:rPr>
          <w:rFonts w:ascii="Segoe UI" w:eastAsia="Quattrocento Sans" w:hAnsi="Segoe UI" w:cs="Segoe UI"/>
          <w:b/>
          <w:i/>
          <w:color w:val="000000"/>
          <w:sz w:val="24"/>
          <w:szCs w:val="24"/>
        </w:rPr>
        <w:t>Управлени</w:t>
      </w:r>
      <w:r w:rsidR="00BB62A2">
        <w:rPr>
          <w:rFonts w:ascii="Segoe UI" w:eastAsia="Quattrocento Sans" w:hAnsi="Segoe UI" w:cs="Segoe UI"/>
          <w:b/>
          <w:i/>
          <w:color w:val="000000"/>
          <w:sz w:val="24"/>
          <w:szCs w:val="24"/>
        </w:rPr>
        <w:t>ем</w:t>
      </w:r>
      <w:r w:rsidR="00B11B3D">
        <w:rPr>
          <w:rFonts w:ascii="Segoe UI" w:eastAsia="Quattrocento Sans" w:hAnsi="Segoe UI" w:cs="Segoe UI"/>
          <w:b/>
          <w:i/>
          <w:color w:val="000000"/>
          <w:sz w:val="24"/>
          <w:szCs w:val="24"/>
        </w:rPr>
        <w:t xml:space="preserve"> </w:t>
      </w:r>
      <w:r w:rsidR="00C028C8">
        <w:rPr>
          <w:rFonts w:ascii="Segoe UI" w:eastAsia="Quattrocento Sans" w:hAnsi="Segoe UI" w:cs="Segoe UI"/>
          <w:b/>
          <w:i/>
          <w:color w:val="000000"/>
          <w:sz w:val="24"/>
          <w:szCs w:val="24"/>
        </w:rPr>
        <w:t>Росреестра</w:t>
      </w:r>
      <w:r w:rsidR="006D233B" w:rsidRPr="006D233B">
        <w:rPr>
          <w:rFonts w:ascii="Segoe UI" w:eastAsia="Quattrocento Sans" w:hAnsi="Segoe UI" w:cs="Segoe UI"/>
          <w:b/>
          <w:i/>
          <w:color w:val="000000"/>
          <w:sz w:val="24"/>
          <w:szCs w:val="24"/>
        </w:rPr>
        <w:t xml:space="preserve"> </w:t>
      </w:r>
    </w:p>
    <w:p w:rsidR="00A417DB" w:rsidRPr="00141714" w:rsidRDefault="006D233B" w:rsidP="006D233B">
      <w:pPr>
        <w:autoSpaceDE w:val="0"/>
        <w:autoSpaceDN w:val="0"/>
        <w:adjustRightInd w:val="0"/>
        <w:spacing w:after="0"/>
        <w:jc w:val="right"/>
        <w:rPr>
          <w:rFonts w:ascii="Segoe UI" w:eastAsia="Quattrocento Sans" w:hAnsi="Segoe UI" w:cs="Segoe UI"/>
          <w:b/>
          <w:i/>
          <w:color w:val="000000"/>
          <w:sz w:val="24"/>
          <w:szCs w:val="24"/>
        </w:rPr>
      </w:pPr>
      <w:r w:rsidRPr="006D233B">
        <w:rPr>
          <w:rFonts w:ascii="Segoe UI" w:eastAsia="Quattrocento Sans" w:hAnsi="Segoe UI" w:cs="Segoe UI"/>
          <w:b/>
          <w:i/>
          <w:color w:val="000000"/>
          <w:sz w:val="24"/>
          <w:szCs w:val="24"/>
        </w:rPr>
        <w:t>по Новосибирской области</w:t>
      </w:r>
    </w:p>
    <w:p w:rsidR="006016B9" w:rsidRPr="00141714" w:rsidRDefault="006016B9" w:rsidP="00AF27ED">
      <w:pPr>
        <w:suppressAutoHyphens/>
        <w:autoSpaceDE w:val="0"/>
        <w:autoSpaceDN w:val="0"/>
        <w:adjustRightInd w:val="0"/>
        <w:jc w:val="both"/>
        <w:rPr>
          <w:rFonts w:ascii="Segoe UI" w:hAnsi="Segoe UI" w:cs="Segoe UI"/>
          <w:b/>
          <w:bCs/>
          <w:i/>
          <w:iCs/>
          <w:color w:val="0070C0"/>
        </w:rPr>
      </w:pPr>
      <w:r w:rsidRPr="00141714">
        <w:rPr>
          <w:rFonts w:ascii="Segoe UI" w:hAnsi="Segoe UI" w:cs="Segoe UI"/>
          <w:noProof/>
          <w:color w:val="000000"/>
          <w:lang w:eastAsia="ru-RU"/>
        </w:rPr>
        <mc:AlternateContent>
          <mc:Choice Requires="wps">
            <w:drawing>
              <wp:anchor distT="0" distB="0" distL="114300" distR="114300" simplePos="0" relativeHeight="251659264" behindDoc="0" locked="0" layoutInCell="1" allowOverlap="1" wp14:anchorId="01E0D855" wp14:editId="29D7E2A9">
                <wp:simplePos x="0" y="0"/>
                <wp:positionH relativeFrom="column">
                  <wp:posOffset>-41910</wp:posOffset>
                </wp:positionH>
                <wp:positionV relativeFrom="paragraph">
                  <wp:posOffset>90170</wp:posOffset>
                </wp:positionV>
                <wp:extent cx="6229350" cy="0"/>
                <wp:effectExtent l="5715" t="13970" r="13335" b="508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9350" cy="0"/>
                        </a:xfrm>
                        <a:prstGeom prst="straightConnector1">
                          <a:avLst/>
                        </a:prstGeom>
                        <a:noFill/>
                        <a:ln w="9525">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72C5417" id="_x0000_t32" coordsize="21600,21600" o:spt="32" o:oned="t" path="m,l21600,21600e" filled="f">
                <v:path arrowok="t" fillok="f" o:connecttype="none"/>
                <o:lock v:ext="edit" shapetype="t"/>
              </v:shapetype>
              <v:shape id="AutoShape 2" o:spid="_x0000_s1026" type="#_x0000_t32" style="position:absolute;margin-left:-3.3pt;margin-top:7.1pt;width:49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" strokecolor="#0070c0"/>
            </w:pict>
          </mc:Fallback>
        </mc:AlternateContent>
      </w:r>
    </w:p>
    <w:p w:rsidR="00415311" w:rsidRPr="00141714" w:rsidRDefault="006016B9" w:rsidP="00415311">
      <w:pPr>
        <w:suppressAutoHyphens/>
        <w:autoSpaceDE w:val="0"/>
        <w:autoSpaceDN w:val="0"/>
        <w:adjustRightInd w:val="0"/>
        <w:spacing w:after="0"/>
        <w:jc w:val="both"/>
        <w:rPr>
          <w:rFonts w:ascii="Segoe UI" w:hAnsi="Segoe UI" w:cs="Segoe UI"/>
          <w:b/>
          <w:bCs/>
        </w:rPr>
      </w:pPr>
      <w:r w:rsidRPr="00141714">
        <w:rPr>
          <w:rFonts w:ascii="Segoe UI" w:hAnsi="Segoe UI" w:cs="Segoe UI"/>
          <w:b/>
          <w:bCs/>
        </w:rPr>
        <w:t>Об Управлении Росреестра по Новосибирской области</w:t>
      </w:r>
    </w:p>
    <w:p w:rsidR="006016B9" w:rsidRPr="00141714" w:rsidRDefault="006016B9" w:rsidP="00415311">
      <w:pPr>
        <w:suppressAutoHyphens/>
        <w:autoSpaceDE w:val="0"/>
        <w:autoSpaceDN w:val="0"/>
        <w:adjustRightInd w:val="0"/>
        <w:spacing w:after="0"/>
        <w:jc w:val="both"/>
        <w:rPr>
          <w:rFonts w:ascii="Segoe UI" w:hAnsi="Segoe UI" w:cs="Segoe UI"/>
          <w:b/>
          <w:bCs/>
        </w:rPr>
      </w:pPr>
      <w:r w:rsidRPr="00141714">
        <w:rPr>
          <w:rFonts w:ascii="Segoe UI" w:hAnsi="Segoe UI" w:cs="Segoe UI"/>
          <w:sz w:val="18"/>
          <w:szCs w:val="18"/>
        </w:rPr>
        <w:t xml:space="preserve">Управление Федеральной службы государственной регистрации, кадастра и картографии по Новосибирской области (Управление Росреестра по Новосибирской области) является территориальным органом федерального органа исполнительной власти, осуществляющим функции по государственной регистрации прав на недвижимое имущество и сделок с ним, государственному кадастровому учету недвижимого имущества,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 землеустройства, государственного мониторинга земель, </w:t>
      </w:r>
      <w:r w:rsidR="00A05899">
        <w:rPr>
          <w:rFonts w:ascii="Segoe UI" w:hAnsi="Segoe UI" w:cs="Segoe UI"/>
          <w:sz w:val="18"/>
          <w:szCs w:val="18"/>
        </w:rPr>
        <w:t xml:space="preserve">лицензирования геодезической и картографической деятельности, </w:t>
      </w:r>
      <w:r w:rsidRPr="00141714">
        <w:rPr>
          <w:rFonts w:ascii="Segoe UI" w:hAnsi="Segoe UI" w:cs="Segoe UI"/>
          <w:sz w:val="18"/>
          <w:szCs w:val="18"/>
        </w:rPr>
        <w:t xml:space="preserve">а также функции </w:t>
      </w:r>
      <w:r w:rsidR="00A05899">
        <w:rPr>
          <w:rFonts w:ascii="Segoe UI" w:hAnsi="Segoe UI" w:cs="Segoe UI"/>
          <w:sz w:val="18"/>
          <w:szCs w:val="18"/>
        </w:rPr>
        <w:t>в сфере геодезии и картографии, наименований географических объектов, по федеральному государственному контролю (надзору) в области геодезии и картографии, федеральному государственному земельному контролю (надзору), государственной кадастровой оценке объектов недвижимости, федеральному государственному контролю (надзору) за деятельностью саморегулируемых организаций</w:t>
      </w:r>
      <w:r w:rsidRPr="00141714">
        <w:rPr>
          <w:rFonts w:ascii="Segoe UI" w:hAnsi="Segoe UI" w:cs="Segoe UI"/>
          <w:sz w:val="18"/>
          <w:szCs w:val="18"/>
        </w:rPr>
        <w:t>. Руководителем Управления Росреестра по Новосибирской области является Светлана Евгеньевна Рягузова.</w:t>
      </w:r>
    </w:p>
    <w:p w:rsidR="006016B9" w:rsidRPr="00141714" w:rsidRDefault="006016B9" w:rsidP="00726E22">
      <w:pPr>
        <w:tabs>
          <w:tab w:val="left" w:pos="1095"/>
        </w:tabs>
        <w:suppressAutoHyphens/>
        <w:autoSpaceDE w:val="0"/>
        <w:autoSpaceDN w:val="0"/>
        <w:adjustRightInd w:val="0"/>
        <w:spacing w:after="0"/>
        <w:jc w:val="both"/>
        <w:rPr>
          <w:rFonts w:ascii="Segoe UI" w:hAnsi="Segoe UI" w:cs="Segoe UI"/>
          <w:b/>
          <w:color w:val="000000"/>
          <w:sz w:val="18"/>
        </w:rPr>
      </w:pPr>
    </w:p>
    <w:p w:rsidR="006F1713" w:rsidRPr="00141714" w:rsidRDefault="006F1713" w:rsidP="006F1713">
      <w:pPr>
        <w:tabs>
          <w:tab w:val="left" w:pos="1095"/>
        </w:tabs>
        <w:suppressAutoHyphens/>
        <w:autoSpaceDE w:val="0"/>
        <w:autoSpaceDN w:val="0"/>
        <w:adjustRightInd w:val="0"/>
        <w:spacing w:after="0"/>
        <w:jc w:val="both"/>
        <w:rPr>
          <w:rFonts w:ascii="Segoe UI" w:hAnsi="Segoe UI" w:cs="Segoe UI"/>
          <w:b/>
          <w:color w:val="000000"/>
          <w:sz w:val="18"/>
        </w:rPr>
      </w:pPr>
      <w:r w:rsidRPr="00141714">
        <w:rPr>
          <w:rFonts w:ascii="Segoe UI" w:hAnsi="Segoe UI" w:cs="Segoe UI"/>
          <w:b/>
          <w:color w:val="000000"/>
          <w:sz w:val="18"/>
        </w:rPr>
        <w:t>Контакты для СМИ:</w:t>
      </w:r>
    </w:p>
    <w:p w:rsidR="006F1713" w:rsidRPr="00141714" w:rsidRDefault="006F1713" w:rsidP="006F1713">
      <w:pPr>
        <w:spacing w:after="0"/>
        <w:jc w:val="both"/>
        <w:rPr>
          <w:rFonts w:ascii="Segoe UI" w:hAnsi="Segoe UI" w:cs="Segoe UI"/>
          <w:sz w:val="18"/>
          <w:szCs w:val="18"/>
        </w:rPr>
      </w:pPr>
      <w:r w:rsidRPr="00141714">
        <w:rPr>
          <w:rFonts w:ascii="Segoe UI" w:hAnsi="Segoe UI" w:cs="Segoe UI"/>
          <w:sz w:val="18"/>
          <w:szCs w:val="18"/>
        </w:rPr>
        <w:t>Управление Росреестра по Новосибирской области</w:t>
      </w:r>
    </w:p>
    <w:p w:rsidR="006F1713" w:rsidRPr="00141714" w:rsidRDefault="006F1713" w:rsidP="006F1713">
      <w:pPr>
        <w:spacing w:after="0"/>
        <w:jc w:val="both"/>
        <w:rPr>
          <w:rFonts w:ascii="Segoe UI" w:hAnsi="Segoe UI" w:cs="Segoe UI"/>
          <w:sz w:val="18"/>
          <w:szCs w:val="18"/>
        </w:rPr>
      </w:pPr>
      <w:r w:rsidRPr="00141714">
        <w:rPr>
          <w:rFonts w:ascii="Segoe UI" w:hAnsi="Segoe UI" w:cs="Segoe UI"/>
          <w:sz w:val="18"/>
          <w:szCs w:val="18"/>
        </w:rPr>
        <w:t>630091, г.</w:t>
      </w:r>
      <w:r w:rsidR="00115A10">
        <w:rPr>
          <w:rFonts w:ascii="Segoe UI" w:hAnsi="Segoe UI" w:cs="Segoe UI"/>
          <w:sz w:val="18"/>
          <w:szCs w:val="18"/>
        </w:rPr>
        <w:t xml:space="preserve"> </w:t>
      </w:r>
      <w:r w:rsidRPr="00141714">
        <w:rPr>
          <w:rFonts w:ascii="Segoe UI" w:hAnsi="Segoe UI" w:cs="Segoe UI"/>
          <w:sz w:val="18"/>
          <w:szCs w:val="18"/>
        </w:rPr>
        <w:t>Новосибирск, ул.</w:t>
      </w:r>
      <w:r w:rsidR="00115A10">
        <w:rPr>
          <w:rFonts w:ascii="Segoe UI" w:hAnsi="Segoe UI" w:cs="Segoe UI"/>
          <w:sz w:val="18"/>
          <w:szCs w:val="18"/>
        </w:rPr>
        <w:t xml:space="preserve"> </w:t>
      </w:r>
      <w:r w:rsidRPr="00141714">
        <w:rPr>
          <w:rFonts w:ascii="Segoe UI" w:hAnsi="Segoe UI" w:cs="Segoe UI"/>
          <w:sz w:val="18"/>
          <w:szCs w:val="18"/>
        </w:rPr>
        <w:t>Державина, д. 28</w:t>
      </w:r>
    </w:p>
    <w:p w:rsidR="006F1713" w:rsidRPr="00141714" w:rsidRDefault="006F1713" w:rsidP="006F1713">
      <w:pPr>
        <w:autoSpaceDE w:val="0"/>
        <w:autoSpaceDN w:val="0"/>
        <w:adjustRightInd w:val="0"/>
        <w:spacing w:after="0" w:line="240" w:lineRule="auto"/>
        <w:jc w:val="both"/>
        <w:rPr>
          <w:rFonts w:ascii="Segoe UI" w:eastAsia="Times New Roman" w:hAnsi="Segoe UI" w:cs="Segoe UI"/>
          <w:color w:val="000000"/>
          <w:sz w:val="18"/>
          <w:szCs w:val="18"/>
          <w:lang w:eastAsia="ru-RU"/>
        </w:rPr>
      </w:pPr>
      <w:r w:rsidRPr="00141714">
        <w:rPr>
          <w:rFonts w:ascii="Segoe UI" w:eastAsia="Times New Roman" w:hAnsi="Segoe UI" w:cs="Segoe UI"/>
          <w:color w:val="000000"/>
          <w:sz w:val="18"/>
          <w:szCs w:val="18"/>
          <w:lang w:val="x-none" w:eastAsia="ru-RU"/>
        </w:rPr>
        <w:t xml:space="preserve">Электронная почта: </w:t>
      </w:r>
    </w:p>
    <w:p w:rsidR="006F1713" w:rsidRPr="00141714" w:rsidRDefault="00182F75" w:rsidP="006F1713">
      <w:pPr>
        <w:autoSpaceDE w:val="0"/>
        <w:autoSpaceDN w:val="0"/>
        <w:adjustRightInd w:val="0"/>
        <w:spacing w:after="0" w:line="240" w:lineRule="auto"/>
        <w:jc w:val="both"/>
        <w:rPr>
          <w:rFonts w:ascii="Segoe UI" w:eastAsia="Times New Roman" w:hAnsi="Segoe UI" w:cs="Segoe UI"/>
          <w:color w:val="000000"/>
          <w:sz w:val="16"/>
          <w:szCs w:val="18"/>
          <w:lang w:eastAsia="ru-RU"/>
        </w:rPr>
      </w:pPr>
      <w:hyperlink r:id="rId8" w:history="1">
        <w:r w:rsidR="006F1713" w:rsidRPr="00141714">
          <w:rPr>
            <w:rStyle w:val="a3"/>
            <w:rFonts w:ascii="Segoe UI" w:eastAsia="Times New Roman" w:hAnsi="Segoe UI" w:cs="Segoe UI"/>
            <w:sz w:val="18"/>
            <w:szCs w:val="20"/>
            <w:lang w:val="x-none" w:eastAsia="ru-RU"/>
          </w:rPr>
          <w:t>oko@54upr.rosreestr.ru</w:t>
        </w:r>
      </w:hyperlink>
      <w:r w:rsidR="006F1713" w:rsidRPr="00141714">
        <w:rPr>
          <w:rFonts w:ascii="Segoe UI" w:eastAsia="Times New Roman" w:hAnsi="Segoe UI" w:cs="Segoe UI"/>
          <w:color w:val="000000"/>
          <w:sz w:val="16"/>
          <w:szCs w:val="18"/>
          <w:lang w:val="x-none" w:eastAsia="ru-RU"/>
        </w:rPr>
        <w:t xml:space="preserve"> </w:t>
      </w:r>
    </w:p>
    <w:p w:rsidR="006F1713" w:rsidRPr="00141714" w:rsidRDefault="006F1713" w:rsidP="006F1713">
      <w:pPr>
        <w:autoSpaceDE w:val="0"/>
        <w:autoSpaceDN w:val="0"/>
        <w:adjustRightInd w:val="0"/>
        <w:spacing w:after="0" w:line="240" w:lineRule="auto"/>
        <w:jc w:val="both"/>
        <w:rPr>
          <w:rFonts w:ascii="Segoe UI" w:eastAsia="Times New Roman" w:hAnsi="Segoe UI" w:cs="Segoe UI"/>
          <w:color w:val="000000"/>
          <w:sz w:val="18"/>
          <w:szCs w:val="18"/>
          <w:lang w:val="x-none" w:eastAsia="ru-RU"/>
        </w:rPr>
      </w:pPr>
      <w:r w:rsidRPr="00141714">
        <w:rPr>
          <w:rFonts w:ascii="Segoe UI" w:eastAsia="Times New Roman" w:hAnsi="Segoe UI" w:cs="Segoe UI"/>
          <w:color w:val="000000"/>
          <w:sz w:val="18"/>
          <w:szCs w:val="18"/>
          <w:lang w:val="x-none" w:eastAsia="ru-RU"/>
        </w:rPr>
        <w:t xml:space="preserve">Сайт: </w:t>
      </w:r>
      <w:hyperlink r:id="rId9" w:history="1">
        <w:r w:rsidRPr="00141714">
          <w:rPr>
            <w:rFonts w:ascii="Segoe UI" w:eastAsia="Times New Roman" w:hAnsi="Segoe UI" w:cs="Segoe UI"/>
            <w:color w:val="0000FF"/>
            <w:sz w:val="20"/>
            <w:szCs w:val="20"/>
            <w:u w:val="single"/>
            <w:lang w:val="x-none" w:eastAsia="ru-RU"/>
          </w:rPr>
          <w:t>Росреестр</w:t>
        </w:r>
      </w:hyperlink>
    </w:p>
    <w:p w:rsidR="00097C70" w:rsidRPr="00726E22" w:rsidRDefault="00967E00" w:rsidP="00F21BF8">
      <w:pPr>
        <w:autoSpaceDE w:val="0"/>
        <w:autoSpaceDN w:val="0"/>
        <w:adjustRightInd w:val="0"/>
        <w:spacing w:after="0" w:line="240" w:lineRule="auto"/>
        <w:jc w:val="both"/>
        <w:rPr>
          <w:rFonts w:ascii="Segoe UI" w:eastAsia="Times New Roman" w:hAnsi="Segoe UI" w:cs="Segoe UI"/>
          <w:b/>
          <w:sz w:val="20"/>
          <w:szCs w:val="24"/>
          <w:lang w:eastAsia="ru-RU"/>
        </w:rPr>
      </w:pPr>
      <w:r>
        <w:rPr>
          <w:rFonts w:ascii="Segoe UI" w:eastAsia="Times New Roman" w:hAnsi="Segoe UI" w:cs="Segoe UI"/>
          <w:color w:val="000000"/>
          <w:sz w:val="18"/>
          <w:szCs w:val="18"/>
          <w:lang w:eastAsia="ru-RU"/>
        </w:rPr>
        <w:t xml:space="preserve">Соцсети: </w:t>
      </w:r>
      <w:hyperlink r:id="rId10" w:history="1">
        <w:r>
          <w:rPr>
            <w:rFonts w:ascii="Segoe UI" w:eastAsia="Times New Roman" w:hAnsi="Segoe UI" w:cs="Segoe UI"/>
            <w:color w:val="0000FF"/>
            <w:sz w:val="18"/>
            <w:szCs w:val="18"/>
            <w:u w:val="single"/>
            <w:lang w:val="x-none" w:eastAsia="ru-RU"/>
          </w:rPr>
          <w:t>ВКонтакте</w:t>
        </w:r>
      </w:hyperlink>
      <w:r w:rsidR="00F21BF8">
        <w:rPr>
          <w:rFonts w:ascii="Segoe UI" w:eastAsia="Times New Roman" w:hAnsi="Segoe UI" w:cs="Segoe UI"/>
          <w:color w:val="000000"/>
          <w:sz w:val="18"/>
          <w:szCs w:val="18"/>
          <w:lang w:eastAsia="ru-RU"/>
        </w:rPr>
        <w:t xml:space="preserve">, </w:t>
      </w:r>
      <w:hyperlink r:id="rId11" w:history="1">
        <w:r w:rsidR="00C028C8" w:rsidRPr="00C74705">
          <w:rPr>
            <w:rStyle w:val="a3"/>
            <w:rFonts w:ascii="Segoe UI" w:hAnsi="Segoe UI" w:cs="Segoe UI"/>
            <w:sz w:val="18"/>
            <w:szCs w:val="18"/>
          </w:rPr>
          <w:t>Одноклассники</w:t>
        </w:r>
      </w:hyperlink>
      <w:r w:rsidR="00F21BF8" w:rsidRPr="00F21BF8">
        <w:rPr>
          <w:rStyle w:val="a3"/>
          <w:rFonts w:ascii="Segoe UI" w:hAnsi="Segoe UI" w:cs="Segoe UI"/>
          <w:sz w:val="18"/>
          <w:szCs w:val="18"/>
          <w:u w:val="none"/>
        </w:rPr>
        <w:t xml:space="preserve">, </w:t>
      </w:r>
      <w:hyperlink r:id="rId12" w:history="1">
        <w:r w:rsidR="006F1713" w:rsidRPr="00967E00">
          <w:rPr>
            <w:rStyle w:val="a3"/>
            <w:rFonts w:ascii="Segoe UI" w:eastAsia="Times New Roman" w:hAnsi="Segoe UI" w:cs="Segoe UI"/>
            <w:sz w:val="20"/>
            <w:szCs w:val="20"/>
            <w:lang w:val="x-none" w:eastAsia="ru-RU"/>
          </w:rPr>
          <w:t>Яндекс</w:t>
        </w:r>
        <w:r w:rsidRPr="00967E00">
          <w:rPr>
            <w:rStyle w:val="a3"/>
            <w:rFonts w:ascii="Segoe UI" w:eastAsia="Times New Roman" w:hAnsi="Segoe UI" w:cs="Segoe UI"/>
            <w:sz w:val="20"/>
            <w:szCs w:val="20"/>
            <w:lang w:eastAsia="ru-RU"/>
          </w:rPr>
          <w:t>.</w:t>
        </w:r>
        <w:r w:rsidR="006F1713" w:rsidRPr="00967E00">
          <w:rPr>
            <w:rStyle w:val="a3"/>
            <w:rFonts w:ascii="Segoe UI" w:eastAsia="Times New Roman" w:hAnsi="Segoe UI" w:cs="Segoe UI"/>
            <w:sz w:val="20"/>
            <w:szCs w:val="20"/>
            <w:lang w:val="x-none" w:eastAsia="ru-RU"/>
          </w:rPr>
          <w:t>Дзен</w:t>
        </w:r>
      </w:hyperlink>
      <w:r w:rsidR="00F21BF8" w:rsidRPr="00F21BF8">
        <w:rPr>
          <w:rStyle w:val="a3"/>
          <w:rFonts w:ascii="Segoe UI" w:eastAsia="Times New Roman" w:hAnsi="Segoe UI" w:cs="Segoe UI"/>
          <w:sz w:val="20"/>
          <w:szCs w:val="20"/>
          <w:u w:val="none"/>
          <w:lang w:eastAsia="ru-RU"/>
        </w:rPr>
        <w:t xml:space="preserve">, </w:t>
      </w:r>
      <w:hyperlink r:id="rId13" w:history="1">
        <w:r w:rsidR="00B807E1" w:rsidRPr="00141714">
          <w:rPr>
            <w:rStyle w:val="a3"/>
            <w:rFonts w:ascii="Segoe UI" w:eastAsia="Times New Roman" w:hAnsi="Segoe UI" w:cs="Segoe UI"/>
            <w:sz w:val="20"/>
            <w:szCs w:val="24"/>
            <w:lang w:eastAsia="ru-RU"/>
          </w:rPr>
          <w:t>Телеграм</w:t>
        </w:r>
      </w:hyperlink>
      <w:r w:rsidR="006F1713" w:rsidRPr="00141714">
        <w:rPr>
          <w:rFonts w:ascii="Segoe UI" w:eastAsia="Times New Roman" w:hAnsi="Segoe UI" w:cs="Segoe UI"/>
          <w:b/>
          <w:sz w:val="20"/>
          <w:szCs w:val="24"/>
          <w:lang w:eastAsia="ru-RU"/>
        </w:rPr>
        <w:t xml:space="preserve"> </w:t>
      </w:r>
    </w:p>
    <w:sectPr w:rsidR="00097C70" w:rsidRPr="00726E22" w:rsidSect="004670F5">
      <w:headerReference w:type="even" r:id="rId14"/>
      <w:pgSz w:w="11906" w:h="16838"/>
      <w:pgMar w:top="1134" w:right="850" w:bottom="56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2F75" w:rsidRDefault="00182F75" w:rsidP="00747FDB">
      <w:pPr>
        <w:spacing w:after="0" w:line="240" w:lineRule="auto"/>
      </w:pPr>
      <w:r>
        <w:separator/>
      </w:r>
    </w:p>
  </w:endnote>
  <w:endnote w:type="continuationSeparator" w:id="0">
    <w:p w:rsidR="00182F75" w:rsidRDefault="00182F75" w:rsidP="00747F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Quattrocento Sans">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2F75" w:rsidRDefault="00182F75" w:rsidP="00747FDB">
      <w:pPr>
        <w:spacing w:after="0" w:line="240" w:lineRule="auto"/>
      </w:pPr>
      <w:r>
        <w:separator/>
      </w:r>
    </w:p>
  </w:footnote>
  <w:footnote w:type="continuationSeparator" w:id="0">
    <w:p w:rsidR="00182F75" w:rsidRDefault="00182F75" w:rsidP="00747F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413B" w:rsidRDefault="008F413B" w:rsidP="00CF76E8">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8F413B" w:rsidRDefault="008F413B">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F2450"/>
    <w:multiLevelType w:val="hybridMultilevel"/>
    <w:tmpl w:val="AE42C2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25333CD1"/>
    <w:multiLevelType w:val="hybridMultilevel"/>
    <w:tmpl w:val="79983CB6"/>
    <w:lvl w:ilvl="0" w:tplc="0512C1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D9B446D"/>
    <w:multiLevelType w:val="hybridMultilevel"/>
    <w:tmpl w:val="7CB842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DC759AE"/>
    <w:multiLevelType w:val="hybridMultilevel"/>
    <w:tmpl w:val="3D5E91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68F532D"/>
    <w:multiLevelType w:val="hybridMultilevel"/>
    <w:tmpl w:val="56F2DBD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688F7282"/>
    <w:multiLevelType w:val="multilevel"/>
    <w:tmpl w:val="67A0C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B04"/>
    <w:rsid w:val="000057DA"/>
    <w:rsid w:val="000072F6"/>
    <w:rsid w:val="00012381"/>
    <w:rsid w:val="00033479"/>
    <w:rsid w:val="0003433D"/>
    <w:rsid w:val="00065A63"/>
    <w:rsid w:val="00071EA2"/>
    <w:rsid w:val="00073353"/>
    <w:rsid w:val="00086883"/>
    <w:rsid w:val="000910E0"/>
    <w:rsid w:val="00097C70"/>
    <w:rsid w:val="000A5CED"/>
    <w:rsid w:val="000C1DE5"/>
    <w:rsid w:val="000E0318"/>
    <w:rsid w:val="00115A10"/>
    <w:rsid w:val="00141714"/>
    <w:rsid w:val="0016035A"/>
    <w:rsid w:val="001800B3"/>
    <w:rsid w:val="00182F75"/>
    <w:rsid w:val="00185F2E"/>
    <w:rsid w:val="0019476C"/>
    <w:rsid w:val="001C7A54"/>
    <w:rsid w:val="001E1385"/>
    <w:rsid w:val="00203E51"/>
    <w:rsid w:val="00256153"/>
    <w:rsid w:val="00291652"/>
    <w:rsid w:val="002C29BC"/>
    <w:rsid w:val="002E57A7"/>
    <w:rsid w:val="00300DC6"/>
    <w:rsid w:val="003216E6"/>
    <w:rsid w:val="00362580"/>
    <w:rsid w:val="00367EA4"/>
    <w:rsid w:val="003A1BBF"/>
    <w:rsid w:val="003C0E01"/>
    <w:rsid w:val="003C44D4"/>
    <w:rsid w:val="003E2778"/>
    <w:rsid w:val="003E2B90"/>
    <w:rsid w:val="00415311"/>
    <w:rsid w:val="004514F9"/>
    <w:rsid w:val="00453572"/>
    <w:rsid w:val="00453791"/>
    <w:rsid w:val="00462B2F"/>
    <w:rsid w:val="00466A00"/>
    <w:rsid w:val="004670F5"/>
    <w:rsid w:val="004760C6"/>
    <w:rsid w:val="00477F74"/>
    <w:rsid w:val="004906C6"/>
    <w:rsid w:val="004E5606"/>
    <w:rsid w:val="00526CC7"/>
    <w:rsid w:val="00562F46"/>
    <w:rsid w:val="00581E8C"/>
    <w:rsid w:val="00596D36"/>
    <w:rsid w:val="005B2D42"/>
    <w:rsid w:val="005B42B4"/>
    <w:rsid w:val="005B4388"/>
    <w:rsid w:val="005C57C1"/>
    <w:rsid w:val="005F74E4"/>
    <w:rsid w:val="006016B9"/>
    <w:rsid w:val="0060440C"/>
    <w:rsid w:val="00605316"/>
    <w:rsid w:val="006222CF"/>
    <w:rsid w:val="0063279A"/>
    <w:rsid w:val="006409BF"/>
    <w:rsid w:val="00657AA5"/>
    <w:rsid w:val="00662642"/>
    <w:rsid w:val="006705B2"/>
    <w:rsid w:val="00694A7B"/>
    <w:rsid w:val="006A0CFA"/>
    <w:rsid w:val="006C24F6"/>
    <w:rsid w:val="006D233B"/>
    <w:rsid w:val="006F1713"/>
    <w:rsid w:val="006F2F50"/>
    <w:rsid w:val="007076C4"/>
    <w:rsid w:val="00714629"/>
    <w:rsid w:val="00726E22"/>
    <w:rsid w:val="00742794"/>
    <w:rsid w:val="00747FDB"/>
    <w:rsid w:val="007739AC"/>
    <w:rsid w:val="00785807"/>
    <w:rsid w:val="007A1A9E"/>
    <w:rsid w:val="007B2542"/>
    <w:rsid w:val="007C0523"/>
    <w:rsid w:val="0080229B"/>
    <w:rsid w:val="0083407C"/>
    <w:rsid w:val="00836E3C"/>
    <w:rsid w:val="008C6DC0"/>
    <w:rsid w:val="008C76F5"/>
    <w:rsid w:val="008F413B"/>
    <w:rsid w:val="009001A5"/>
    <w:rsid w:val="00901983"/>
    <w:rsid w:val="009058C7"/>
    <w:rsid w:val="00907414"/>
    <w:rsid w:val="00967E00"/>
    <w:rsid w:val="00991C84"/>
    <w:rsid w:val="009C110A"/>
    <w:rsid w:val="00A00B04"/>
    <w:rsid w:val="00A05899"/>
    <w:rsid w:val="00A417DB"/>
    <w:rsid w:val="00A46E27"/>
    <w:rsid w:val="00A7179D"/>
    <w:rsid w:val="00A75EE8"/>
    <w:rsid w:val="00A76C6B"/>
    <w:rsid w:val="00A87EA1"/>
    <w:rsid w:val="00A9267D"/>
    <w:rsid w:val="00AA2407"/>
    <w:rsid w:val="00AA59B6"/>
    <w:rsid w:val="00AC6D9F"/>
    <w:rsid w:val="00AF27ED"/>
    <w:rsid w:val="00B11B3D"/>
    <w:rsid w:val="00B76C9B"/>
    <w:rsid w:val="00B807E1"/>
    <w:rsid w:val="00BB4775"/>
    <w:rsid w:val="00BB62A2"/>
    <w:rsid w:val="00BB6423"/>
    <w:rsid w:val="00BD03AA"/>
    <w:rsid w:val="00BF5FF5"/>
    <w:rsid w:val="00C028C8"/>
    <w:rsid w:val="00C47D80"/>
    <w:rsid w:val="00C80194"/>
    <w:rsid w:val="00CA3F4D"/>
    <w:rsid w:val="00CE1BF2"/>
    <w:rsid w:val="00CF76E8"/>
    <w:rsid w:val="00D06BB4"/>
    <w:rsid w:val="00D17291"/>
    <w:rsid w:val="00D65C8A"/>
    <w:rsid w:val="00D9604A"/>
    <w:rsid w:val="00DA7F89"/>
    <w:rsid w:val="00DD1B0C"/>
    <w:rsid w:val="00DE1EF3"/>
    <w:rsid w:val="00DE5CE2"/>
    <w:rsid w:val="00DF2633"/>
    <w:rsid w:val="00E018D4"/>
    <w:rsid w:val="00E10065"/>
    <w:rsid w:val="00E334AF"/>
    <w:rsid w:val="00E6331D"/>
    <w:rsid w:val="00E92F95"/>
    <w:rsid w:val="00EB0E09"/>
    <w:rsid w:val="00ED0AA3"/>
    <w:rsid w:val="00ED3003"/>
    <w:rsid w:val="00EE2314"/>
    <w:rsid w:val="00F04CB2"/>
    <w:rsid w:val="00F21BF8"/>
    <w:rsid w:val="00F40EEE"/>
    <w:rsid w:val="00F445B7"/>
    <w:rsid w:val="00F44DDA"/>
    <w:rsid w:val="00F6719C"/>
    <w:rsid w:val="00F7512B"/>
    <w:rsid w:val="00F92787"/>
    <w:rsid w:val="00FA143B"/>
    <w:rsid w:val="00FB062C"/>
    <w:rsid w:val="00FB3C30"/>
    <w:rsid w:val="00FE3D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1115E"/>
  <w15:docId w15:val="{D8F805CE-5A9F-42DD-816C-5A921B8FC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semiHidden/>
    <w:unhideWhenUsed/>
    <w:qFormat/>
    <w:rsid w:val="0045379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F92787"/>
    <w:pPr>
      <w:keepNext/>
      <w:spacing w:before="240" w:after="60" w:line="240" w:lineRule="auto"/>
      <w:outlineLvl w:val="2"/>
    </w:pPr>
    <w:rPr>
      <w:rFonts w:ascii="Cambria" w:eastAsia="Times New Roman" w:hAnsi="Cambria" w:cs="Times New Roman"/>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016B9"/>
    <w:rPr>
      <w:color w:val="0000FF"/>
      <w:u w:val="single"/>
    </w:rPr>
  </w:style>
  <w:style w:type="paragraph" w:customStyle="1" w:styleId="ConsPlusNormal">
    <w:name w:val="ConsPlusNormal"/>
    <w:link w:val="ConsPlusNormal0"/>
    <w:rsid w:val="006016B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header"/>
    <w:basedOn w:val="a"/>
    <w:link w:val="a5"/>
    <w:rsid w:val="006016B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rsid w:val="006016B9"/>
    <w:rPr>
      <w:rFonts w:ascii="Times New Roman" w:eastAsia="Times New Roman" w:hAnsi="Times New Roman" w:cs="Times New Roman"/>
      <w:sz w:val="24"/>
      <w:szCs w:val="24"/>
      <w:lang w:eastAsia="ru-RU"/>
    </w:rPr>
  </w:style>
  <w:style w:type="character" w:styleId="a6">
    <w:name w:val="page number"/>
    <w:basedOn w:val="a0"/>
    <w:rsid w:val="006016B9"/>
  </w:style>
  <w:style w:type="character" w:customStyle="1" w:styleId="ConsPlusNormal0">
    <w:name w:val="ConsPlusNormal Знак"/>
    <w:link w:val="ConsPlusNormal"/>
    <w:locked/>
    <w:rsid w:val="006016B9"/>
    <w:rPr>
      <w:rFonts w:ascii="Arial" w:eastAsia="Times New Roman" w:hAnsi="Arial" w:cs="Arial"/>
      <w:sz w:val="20"/>
      <w:szCs w:val="20"/>
      <w:lang w:eastAsia="ru-RU"/>
    </w:rPr>
  </w:style>
  <w:style w:type="paragraph" w:styleId="a7">
    <w:name w:val="Balloon Text"/>
    <w:basedOn w:val="a"/>
    <w:link w:val="a8"/>
    <w:uiPriority w:val="99"/>
    <w:semiHidden/>
    <w:unhideWhenUsed/>
    <w:rsid w:val="006016B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016B9"/>
    <w:rPr>
      <w:rFonts w:ascii="Tahoma" w:hAnsi="Tahoma" w:cs="Tahoma"/>
      <w:sz w:val="16"/>
      <w:szCs w:val="16"/>
    </w:rPr>
  </w:style>
  <w:style w:type="paragraph" w:styleId="a9">
    <w:name w:val="footer"/>
    <w:basedOn w:val="a"/>
    <w:link w:val="aa"/>
    <w:uiPriority w:val="99"/>
    <w:unhideWhenUsed/>
    <w:rsid w:val="00747FD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47FDB"/>
  </w:style>
  <w:style w:type="paragraph" w:styleId="ab">
    <w:name w:val="Normal (Web)"/>
    <w:aliases w:val="Обычный (веб)1,Обычный (веб) Знак,Обычный (веб) Знак1,Обычный (веб) Знак Знак,Обычный (Web),Обычный (Web) Знак Знак Знак,Обычный (Web)1,Обычный (веб) Знак Знак Знак,Обычный (веб) Знак2,Обычный (веб) Знак Знак1,Обычный (веб) Знак1 Знак"/>
    <w:basedOn w:val="a"/>
    <w:link w:val="31"/>
    <w:rsid w:val="00B76C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F92787"/>
    <w:rPr>
      <w:rFonts w:ascii="Cambria" w:eastAsia="Times New Roman" w:hAnsi="Cambria" w:cs="Times New Roman"/>
      <w:b/>
      <w:bCs/>
      <w:sz w:val="26"/>
      <w:szCs w:val="26"/>
      <w:lang w:val="x-none" w:eastAsia="x-none"/>
    </w:rPr>
  </w:style>
  <w:style w:type="character" w:customStyle="1" w:styleId="31">
    <w:name w:val="Обычный (веб) Знак3"/>
    <w:aliases w:val="Обычный (веб)1 Знак,Обычный (веб) Знак Знак2,Обычный (веб) Знак1 Знак1,Обычный (веб) Знак Знак Знак1,Обычный (Web) Знак,Обычный (Web) Знак Знак Знак Знак,Обычный (Web)1 Знак,Обычный (веб) Знак Знак Знак Знак,Обычный (веб) Знак2 Знак"/>
    <w:link w:val="ab"/>
    <w:locked/>
    <w:rsid w:val="00F92787"/>
    <w:rPr>
      <w:rFonts w:ascii="Times New Roman" w:eastAsia="Times New Roman" w:hAnsi="Times New Roman" w:cs="Times New Roman"/>
      <w:sz w:val="24"/>
      <w:szCs w:val="24"/>
      <w:lang w:eastAsia="ru-RU"/>
    </w:rPr>
  </w:style>
  <w:style w:type="paragraph" w:styleId="ac">
    <w:name w:val="Body Text Indent"/>
    <w:aliases w:val="Нумерованный список !!"/>
    <w:basedOn w:val="a"/>
    <w:link w:val="ad"/>
    <w:semiHidden/>
    <w:rsid w:val="009001A5"/>
    <w:pPr>
      <w:spacing w:after="0" w:line="240" w:lineRule="auto"/>
      <w:ind w:firstLine="708"/>
      <w:jc w:val="both"/>
    </w:pPr>
    <w:rPr>
      <w:rFonts w:ascii="Times New Roman" w:eastAsia="Times New Roman" w:hAnsi="Times New Roman" w:cs="Times New Roman"/>
      <w:sz w:val="28"/>
      <w:szCs w:val="24"/>
      <w:lang w:eastAsia="ru-RU"/>
    </w:rPr>
  </w:style>
  <w:style w:type="character" w:customStyle="1" w:styleId="ad">
    <w:name w:val="Основной текст с отступом Знак"/>
    <w:aliases w:val="Нумерованный список !! Знак"/>
    <w:basedOn w:val="a0"/>
    <w:link w:val="ac"/>
    <w:semiHidden/>
    <w:rsid w:val="009001A5"/>
    <w:rPr>
      <w:rFonts w:ascii="Times New Roman" w:eastAsia="Times New Roman" w:hAnsi="Times New Roman" w:cs="Times New Roman"/>
      <w:sz w:val="28"/>
      <w:szCs w:val="24"/>
      <w:lang w:eastAsia="ru-RU"/>
    </w:rPr>
  </w:style>
  <w:style w:type="character" w:styleId="ae">
    <w:name w:val="Strong"/>
    <w:basedOn w:val="a0"/>
    <w:uiPriority w:val="22"/>
    <w:qFormat/>
    <w:rsid w:val="009001A5"/>
    <w:rPr>
      <w:b/>
      <w:bCs/>
    </w:rPr>
  </w:style>
  <w:style w:type="paragraph" w:styleId="32">
    <w:name w:val="Body Text Indent 3"/>
    <w:basedOn w:val="a"/>
    <w:link w:val="33"/>
    <w:semiHidden/>
    <w:rsid w:val="009001A5"/>
    <w:pPr>
      <w:spacing w:after="0" w:line="240" w:lineRule="auto"/>
      <w:ind w:firstLine="708"/>
      <w:jc w:val="both"/>
    </w:pPr>
    <w:rPr>
      <w:rFonts w:ascii="Times New Roman" w:eastAsia="Times New Roman" w:hAnsi="Times New Roman" w:cs="Times New Roman"/>
      <w:sz w:val="28"/>
      <w:szCs w:val="17"/>
      <w:lang w:eastAsia="ru-RU"/>
    </w:rPr>
  </w:style>
  <w:style w:type="character" w:customStyle="1" w:styleId="33">
    <w:name w:val="Основной текст с отступом 3 Знак"/>
    <w:basedOn w:val="a0"/>
    <w:link w:val="32"/>
    <w:semiHidden/>
    <w:rsid w:val="009001A5"/>
    <w:rPr>
      <w:rFonts w:ascii="Times New Roman" w:eastAsia="Times New Roman" w:hAnsi="Times New Roman" w:cs="Times New Roman"/>
      <w:sz w:val="28"/>
      <w:szCs w:val="17"/>
      <w:lang w:eastAsia="ru-RU"/>
    </w:rPr>
  </w:style>
  <w:style w:type="paragraph" w:styleId="af">
    <w:name w:val="List Paragraph"/>
    <w:basedOn w:val="a"/>
    <w:uiPriority w:val="34"/>
    <w:qFormat/>
    <w:rsid w:val="00526CC7"/>
    <w:pPr>
      <w:ind w:left="720"/>
      <w:contextualSpacing/>
    </w:pPr>
  </w:style>
  <w:style w:type="paragraph" w:styleId="af0">
    <w:name w:val="Body Text"/>
    <w:basedOn w:val="a"/>
    <w:link w:val="af1"/>
    <w:uiPriority w:val="99"/>
    <w:semiHidden/>
    <w:unhideWhenUsed/>
    <w:rsid w:val="0003433D"/>
    <w:pPr>
      <w:spacing w:after="120"/>
    </w:pPr>
  </w:style>
  <w:style w:type="character" w:customStyle="1" w:styleId="af1">
    <w:name w:val="Основной текст Знак"/>
    <w:basedOn w:val="a0"/>
    <w:link w:val="af0"/>
    <w:uiPriority w:val="99"/>
    <w:semiHidden/>
    <w:rsid w:val="0003433D"/>
  </w:style>
  <w:style w:type="character" w:customStyle="1" w:styleId="20">
    <w:name w:val="Заголовок 2 Знак"/>
    <w:basedOn w:val="a0"/>
    <w:link w:val="2"/>
    <w:uiPriority w:val="9"/>
    <w:semiHidden/>
    <w:rsid w:val="00453791"/>
    <w:rPr>
      <w:rFonts w:asciiTheme="majorHAnsi" w:eastAsiaTheme="majorEastAsia" w:hAnsiTheme="majorHAnsi" w:cstheme="majorBidi"/>
      <w:b/>
      <w:bCs/>
      <w:color w:val="4F81BD" w:themeColor="accent1"/>
      <w:sz w:val="26"/>
      <w:szCs w:val="26"/>
    </w:rPr>
  </w:style>
  <w:style w:type="paragraph" w:styleId="21">
    <w:name w:val="Body Text Indent 2"/>
    <w:basedOn w:val="a"/>
    <w:link w:val="22"/>
    <w:uiPriority w:val="99"/>
    <w:unhideWhenUsed/>
    <w:rsid w:val="00DE1EF3"/>
    <w:pPr>
      <w:spacing w:after="120" w:line="480" w:lineRule="auto"/>
      <w:ind w:left="283"/>
    </w:pPr>
  </w:style>
  <w:style w:type="character" w:customStyle="1" w:styleId="22">
    <w:name w:val="Основной текст с отступом 2 Знак"/>
    <w:basedOn w:val="a0"/>
    <w:link w:val="21"/>
    <w:uiPriority w:val="99"/>
    <w:rsid w:val="00DE1EF3"/>
  </w:style>
  <w:style w:type="character" w:styleId="af2">
    <w:name w:val="Emphasis"/>
    <w:uiPriority w:val="20"/>
    <w:qFormat/>
    <w:rsid w:val="00F7512B"/>
    <w:rPr>
      <w:rFonts w:ascii="Verdana" w:hAnsi="Verdana"/>
      <w:i/>
      <w:iCs/>
      <w:lang w:val="en-US" w:eastAsia="en-US" w:bidi="ar-SA"/>
    </w:rPr>
  </w:style>
  <w:style w:type="character" w:styleId="af3">
    <w:name w:val="FollowedHyperlink"/>
    <w:basedOn w:val="a0"/>
    <w:uiPriority w:val="99"/>
    <w:semiHidden/>
    <w:unhideWhenUsed/>
    <w:rsid w:val="00967E00"/>
    <w:rPr>
      <w:color w:val="800080" w:themeColor="followedHyperlink"/>
      <w:u w:val="single"/>
    </w:rPr>
  </w:style>
  <w:style w:type="character" w:customStyle="1" w:styleId="apple-converted-space">
    <w:name w:val="apple-converted-space"/>
    <w:basedOn w:val="a0"/>
    <w:rsid w:val="00726E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4087">
      <w:bodyDiv w:val="1"/>
      <w:marLeft w:val="0"/>
      <w:marRight w:val="0"/>
      <w:marTop w:val="0"/>
      <w:marBottom w:val="0"/>
      <w:divBdr>
        <w:top w:val="none" w:sz="0" w:space="0" w:color="auto"/>
        <w:left w:val="none" w:sz="0" w:space="0" w:color="auto"/>
        <w:bottom w:val="none" w:sz="0" w:space="0" w:color="auto"/>
        <w:right w:val="none" w:sz="0" w:space="0" w:color="auto"/>
      </w:divBdr>
    </w:div>
    <w:div w:id="392853860">
      <w:bodyDiv w:val="1"/>
      <w:marLeft w:val="0"/>
      <w:marRight w:val="0"/>
      <w:marTop w:val="0"/>
      <w:marBottom w:val="0"/>
      <w:divBdr>
        <w:top w:val="none" w:sz="0" w:space="0" w:color="auto"/>
        <w:left w:val="none" w:sz="0" w:space="0" w:color="auto"/>
        <w:bottom w:val="none" w:sz="0" w:space="0" w:color="auto"/>
        <w:right w:val="none" w:sz="0" w:space="0" w:color="auto"/>
      </w:divBdr>
    </w:div>
    <w:div w:id="525413422">
      <w:bodyDiv w:val="1"/>
      <w:marLeft w:val="0"/>
      <w:marRight w:val="0"/>
      <w:marTop w:val="0"/>
      <w:marBottom w:val="0"/>
      <w:divBdr>
        <w:top w:val="none" w:sz="0" w:space="0" w:color="auto"/>
        <w:left w:val="none" w:sz="0" w:space="0" w:color="auto"/>
        <w:bottom w:val="none" w:sz="0" w:space="0" w:color="auto"/>
        <w:right w:val="none" w:sz="0" w:space="0" w:color="auto"/>
      </w:divBdr>
    </w:div>
    <w:div w:id="822895529">
      <w:bodyDiv w:val="1"/>
      <w:marLeft w:val="0"/>
      <w:marRight w:val="0"/>
      <w:marTop w:val="0"/>
      <w:marBottom w:val="0"/>
      <w:divBdr>
        <w:top w:val="none" w:sz="0" w:space="0" w:color="auto"/>
        <w:left w:val="none" w:sz="0" w:space="0" w:color="auto"/>
        <w:bottom w:val="none" w:sz="0" w:space="0" w:color="auto"/>
        <w:right w:val="none" w:sz="0" w:space="0" w:color="auto"/>
      </w:divBdr>
    </w:div>
    <w:div w:id="951479909">
      <w:bodyDiv w:val="1"/>
      <w:marLeft w:val="0"/>
      <w:marRight w:val="0"/>
      <w:marTop w:val="0"/>
      <w:marBottom w:val="0"/>
      <w:divBdr>
        <w:top w:val="none" w:sz="0" w:space="0" w:color="auto"/>
        <w:left w:val="none" w:sz="0" w:space="0" w:color="auto"/>
        <w:bottom w:val="none" w:sz="0" w:space="0" w:color="auto"/>
        <w:right w:val="none" w:sz="0" w:space="0" w:color="auto"/>
      </w:divBdr>
    </w:div>
    <w:div w:id="1397893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o@54upr.rosreestr.ru" TargetMode="External"/><Relationship Id="rId13" Type="http://schemas.openxmlformats.org/officeDocument/2006/relationships/hyperlink" Target="https://t.me/rosreestr_nsk"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dzen.ru/rosreestr_nsk"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ok.ru/group/7000000098786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vk.com/rosreestr_nsk" TargetMode="External"/><Relationship Id="rId4" Type="http://schemas.openxmlformats.org/officeDocument/2006/relationships/webSettings" Target="webSettings.xml"/><Relationship Id="rId9" Type="http://schemas.openxmlformats.org/officeDocument/2006/relationships/hyperlink" Target="https://rosreestr.gov.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590</Words>
  <Characters>3364</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Сахвадзе Изольда Звиадовна</dc:creator>
  <cp:lastModifiedBy>Сидорова Юлия Алексеевна</cp:lastModifiedBy>
  <cp:revision>10</cp:revision>
  <cp:lastPrinted>2022-01-19T07:30:00Z</cp:lastPrinted>
  <dcterms:created xsi:type="dcterms:W3CDTF">2023-04-24T06:32:00Z</dcterms:created>
  <dcterms:modified xsi:type="dcterms:W3CDTF">2024-03-14T01:59:00Z</dcterms:modified>
</cp:coreProperties>
</file>