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80" w:rsidRPr="00E01E80" w:rsidRDefault="00E01E80" w:rsidP="00E01E80">
      <w:pPr>
        <w:spacing w:after="0" w:line="100" w:lineRule="atLeast"/>
        <w:jc w:val="center"/>
        <w:outlineLvl w:val="0"/>
        <w:rPr>
          <w:sz w:val="28"/>
          <w:szCs w:val="28"/>
        </w:rPr>
      </w:pPr>
      <w:r w:rsidRPr="00E01E80">
        <w:rPr>
          <w:sz w:val="28"/>
          <w:szCs w:val="28"/>
        </w:rPr>
        <w:t xml:space="preserve">  АДМИНИСТРАЦИЯ</w:t>
      </w:r>
    </w:p>
    <w:p w:rsidR="00E01E80" w:rsidRPr="00E01E80" w:rsidRDefault="00E01E80" w:rsidP="00E01E80">
      <w:pPr>
        <w:spacing w:after="0" w:line="100" w:lineRule="atLeast"/>
        <w:jc w:val="center"/>
        <w:outlineLvl w:val="0"/>
        <w:rPr>
          <w:sz w:val="28"/>
          <w:szCs w:val="28"/>
        </w:rPr>
      </w:pPr>
      <w:r w:rsidRPr="00E01E80">
        <w:rPr>
          <w:sz w:val="28"/>
          <w:szCs w:val="28"/>
        </w:rPr>
        <w:t>КОНЕВСКОГО СЕЛЬСОВЕТА</w:t>
      </w:r>
    </w:p>
    <w:p w:rsidR="00E01E80" w:rsidRPr="00E01E80" w:rsidRDefault="00E01E80" w:rsidP="00E01E80">
      <w:pPr>
        <w:spacing w:after="0" w:line="100" w:lineRule="atLeast"/>
        <w:jc w:val="center"/>
        <w:outlineLvl w:val="0"/>
        <w:rPr>
          <w:sz w:val="28"/>
          <w:szCs w:val="28"/>
        </w:rPr>
      </w:pPr>
      <w:r w:rsidRPr="00E01E80">
        <w:rPr>
          <w:sz w:val="28"/>
          <w:szCs w:val="28"/>
        </w:rPr>
        <w:t>КРАСНОЗЕРСКОГО РАЙОНА НОВОСИБИРСКОЙ ОБЛАСТИ</w:t>
      </w:r>
    </w:p>
    <w:p w:rsidR="00E01E80" w:rsidRPr="00E01E80" w:rsidRDefault="00E01E80" w:rsidP="00E01E80">
      <w:pPr>
        <w:spacing w:after="0" w:line="100" w:lineRule="atLeast"/>
        <w:jc w:val="center"/>
        <w:rPr>
          <w:sz w:val="28"/>
          <w:szCs w:val="28"/>
        </w:rPr>
      </w:pPr>
      <w:r w:rsidRPr="00E01E80">
        <w:rPr>
          <w:sz w:val="28"/>
          <w:szCs w:val="28"/>
        </w:rPr>
        <w:tab/>
      </w:r>
      <w:r w:rsidRPr="00E01E80">
        <w:rPr>
          <w:sz w:val="28"/>
          <w:szCs w:val="28"/>
        </w:rPr>
        <w:tab/>
      </w:r>
      <w:r w:rsidRPr="00E01E80">
        <w:rPr>
          <w:sz w:val="28"/>
          <w:szCs w:val="28"/>
        </w:rPr>
        <w:tab/>
      </w:r>
      <w:r w:rsidRPr="00E01E80">
        <w:rPr>
          <w:sz w:val="28"/>
          <w:szCs w:val="28"/>
        </w:rPr>
        <w:tab/>
      </w:r>
      <w:r w:rsidRPr="00E01E80">
        <w:rPr>
          <w:sz w:val="28"/>
          <w:szCs w:val="28"/>
        </w:rPr>
        <w:tab/>
      </w:r>
    </w:p>
    <w:p w:rsidR="00E01E80" w:rsidRPr="00E01E80" w:rsidRDefault="00E01E80" w:rsidP="00E01E80">
      <w:pPr>
        <w:spacing w:after="0" w:line="100" w:lineRule="atLeast"/>
        <w:jc w:val="center"/>
        <w:outlineLvl w:val="0"/>
        <w:rPr>
          <w:sz w:val="28"/>
          <w:szCs w:val="28"/>
        </w:rPr>
      </w:pPr>
      <w:r w:rsidRPr="00E01E80">
        <w:rPr>
          <w:sz w:val="28"/>
          <w:szCs w:val="28"/>
        </w:rPr>
        <w:tab/>
      </w:r>
      <w:r w:rsidRPr="00E01E80">
        <w:rPr>
          <w:sz w:val="28"/>
          <w:szCs w:val="28"/>
        </w:rPr>
        <w:tab/>
      </w:r>
      <w:r w:rsidRPr="00E01E80">
        <w:rPr>
          <w:sz w:val="28"/>
          <w:szCs w:val="28"/>
        </w:rPr>
        <w:tab/>
      </w:r>
      <w:r w:rsidRPr="00E01E80">
        <w:rPr>
          <w:sz w:val="28"/>
          <w:szCs w:val="28"/>
        </w:rPr>
        <w:tab/>
      </w:r>
      <w:r w:rsidRPr="00E01E80">
        <w:rPr>
          <w:sz w:val="28"/>
          <w:szCs w:val="28"/>
        </w:rPr>
        <w:tab/>
        <w:t xml:space="preserve">РАСПОРЯЖЕНИЕ  </w:t>
      </w:r>
      <w:r w:rsidRPr="00E01E80">
        <w:rPr>
          <w:sz w:val="28"/>
          <w:szCs w:val="28"/>
        </w:rPr>
        <w:tab/>
      </w:r>
      <w:r w:rsidRPr="00E01E80">
        <w:rPr>
          <w:sz w:val="28"/>
          <w:szCs w:val="28"/>
        </w:rPr>
        <w:tab/>
      </w:r>
      <w:r w:rsidRPr="00E01E80">
        <w:rPr>
          <w:sz w:val="28"/>
          <w:szCs w:val="28"/>
        </w:rPr>
        <w:tab/>
      </w:r>
      <w:r w:rsidRPr="00E01E80">
        <w:rPr>
          <w:sz w:val="28"/>
          <w:szCs w:val="28"/>
        </w:rPr>
        <w:tab/>
      </w:r>
      <w:r w:rsidRPr="00E01E80">
        <w:rPr>
          <w:sz w:val="28"/>
          <w:szCs w:val="28"/>
        </w:rPr>
        <w:tab/>
      </w:r>
      <w:r w:rsidRPr="00E01E80">
        <w:rPr>
          <w:sz w:val="28"/>
          <w:szCs w:val="28"/>
        </w:rPr>
        <w:tab/>
      </w:r>
      <w:r w:rsidRPr="00E01E80">
        <w:rPr>
          <w:sz w:val="28"/>
          <w:szCs w:val="28"/>
        </w:rPr>
        <w:tab/>
      </w:r>
      <w:r w:rsidRPr="00E01E80">
        <w:rPr>
          <w:sz w:val="28"/>
          <w:szCs w:val="28"/>
        </w:rPr>
        <w:tab/>
      </w:r>
      <w:r w:rsidRPr="00E01E80">
        <w:rPr>
          <w:sz w:val="28"/>
          <w:szCs w:val="28"/>
        </w:rPr>
        <w:tab/>
      </w:r>
      <w:r w:rsidRPr="00E01E80">
        <w:rPr>
          <w:sz w:val="28"/>
          <w:szCs w:val="28"/>
        </w:rPr>
        <w:tab/>
      </w:r>
      <w:r w:rsidRPr="00E01E80">
        <w:rPr>
          <w:sz w:val="28"/>
          <w:szCs w:val="28"/>
        </w:rPr>
        <w:tab/>
      </w:r>
    </w:p>
    <w:p w:rsidR="00E01E80" w:rsidRPr="00E01E80" w:rsidRDefault="00E01E80" w:rsidP="00E01E80">
      <w:pPr>
        <w:spacing w:after="0"/>
        <w:rPr>
          <w:sz w:val="28"/>
          <w:szCs w:val="28"/>
        </w:rPr>
      </w:pPr>
      <w:r w:rsidRPr="00E01E80">
        <w:rPr>
          <w:sz w:val="28"/>
          <w:szCs w:val="28"/>
        </w:rPr>
        <w:t>от 19.11. 2019 г.                               с</w:t>
      </w:r>
      <w:proofErr w:type="gramStart"/>
      <w:r w:rsidRPr="00E01E80">
        <w:rPr>
          <w:sz w:val="28"/>
          <w:szCs w:val="28"/>
        </w:rPr>
        <w:t>.К</w:t>
      </w:r>
      <w:proofErr w:type="gramEnd"/>
      <w:r w:rsidRPr="00E01E80">
        <w:rPr>
          <w:sz w:val="28"/>
          <w:szCs w:val="28"/>
        </w:rPr>
        <w:t>онево                                      № 24А -Р</w:t>
      </w:r>
    </w:p>
    <w:p w:rsidR="00E01E80" w:rsidRPr="00E01E80" w:rsidRDefault="00E01E80" w:rsidP="00E01E80">
      <w:pPr>
        <w:spacing w:after="0"/>
        <w:rPr>
          <w:sz w:val="28"/>
          <w:szCs w:val="28"/>
        </w:rPr>
      </w:pPr>
    </w:p>
    <w:p w:rsidR="00E01E80" w:rsidRPr="00E01E80" w:rsidRDefault="00E01E80" w:rsidP="00E01E80">
      <w:pPr>
        <w:spacing w:after="0"/>
        <w:rPr>
          <w:sz w:val="28"/>
          <w:szCs w:val="28"/>
        </w:rPr>
      </w:pPr>
      <w:r w:rsidRPr="00E01E80">
        <w:rPr>
          <w:color w:val="000000"/>
          <w:sz w:val="28"/>
          <w:szCs w:val="28"/>
        </w:rPr>
        <w:t xml:space="preserve">О принятии управленческих решений, </w:t>
      </w:r>
      <w:r w:rsidRPr="00E01E80">
        <w:rPr>
          <w:color w:val="000000"/>
          <w:sz w:val="28"/>
          <w:szCs w:val="28"/>
        </w:rPr>
        <w:br/>
        <w:t xml:space="preserve">направленных на повышение качества </w:t>
      </w:r>
      <w:r w:rsidRPr="00E01E80">
        <w:rPr>
          <w:color w:val="000000"/>
          <w:sz w:val="28"/>
          <w:szCs w:val="28"/>
        </w:rPr>
        <w:br/>
        <w:t>оказания услуг МКУК «Коневский  КДЦ»</w:t>
      </w:r>
    </w:p>
    <w:p w:rsidR="00E01E80" w:rsidRPr="00E01E80" w:rsidRDefault="00E01E80" w:rsidP="00E01E80">
      <w:pPr>
        <w:spacing w:after="0"/>
        <w:jc w:val="both"/>
        <w:rPr>
          <w:sz w:val="28"/>
          <w:szCs w:val="28"/>
        </w:rPr>
      </w:pPr>
    </w:p>
    <w:p w:rsidR="00E01E80" w:rsidRPr="00E01E80" w:rsidRDefault="00E01E80" w:rsidP="00E01E80">
      <w:pPr>
        <w:spacing w:after="0"/>
        <w:jc w:val="both"/>
        <w:rPr>
          <w:sz w:val="28"/>
          <w:szCs w:val="28"/>
        </w:rPr>
      </w:pPr>
      <w:r w:rsidRPr="00E01E80">
        <w:rPr>
          <w:color w:val="000000"/>
          <w:sz w:val="28"/>
          <w:szCs w:val="28"/>
        </w:rPr>
        <w:t xml:space="preserve">       </w:t>
      </w:r>
      <w:proofErr w:type="gramStart"/>
      <w:r w:rsidRPr="00E01E80">
        <w:rPr>
          <w:color w:val="000000"/>
          <w:sz w:val="28"/>
          <w:szCs w:val="28"/>
        </w:rPr>
        <w:t>В рамках реализации Федерального закона от 21.07.2014 № 256-ФЗ, Ведомственного плана мероприятий Министерства культуры Новосибирской области по проведению независимой оценки качества оказания услуг организациями культуры на 2016-2018 годы, утвержденного приказом министерства культуры Новосибирской области от 07.06.2016 № 184, в соответствии с методическими рекомендациями по проведению независимой оценки качества оказания услуг организациями культуры, утвержденными приказом Минкультуры России от 07.03.2017 № 261 в 2017 году</w:t>
      </w:r>
      <w:proofErr w:type="gramEnd"/>
      <w:r w:rsidRPr="00E01E80">
        <w:rPr>
          <w:color w:val="000000"/>
          <w:sz w:val="28"/>
          <w:szCs w:val="28"/>
        </w:rPr>
        <w:t xml:space="preserve"> комиссией по независимой оценке качества общественного совета при министерстве культуры Новосибирской области (далее - комиссия по НОК Общественного совета) проведена независимая оценка качества оказания услуг организациями культуры Новосибирской области (далее - независимая оценка качества). В том числе проведена независимая оценка качества всех 18 культурно-досуговых центров Краснозерского района.</w:t>
      </w:r>
    </w:p>
    <w:p w:rsidR="00E01E80" w:rsidRPr="00E01E80" w:rsidRDefault="00E01E80" w:rsidP="00E01E8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01E80">
        <w:rPr>
          <w:sz w:val="28"/>
          <w:szCs w:val="28"/>
        </w:rPr>
        <w:t xml:space="preserve">1. </w:t>
      </w:r>
      <w:r w:rsidRPr="00E01E80">
        <w:rPr>
          <w:color w:val="000000"/>
          <w:sz w:val="28"/>
          <w:szCs w:val="28"/>
        </w:rPr>
        <w:t xml:space="preserve">Утвердить прилагаемые результаты независимой оценки качества оказания услуг организациями культуры Новосибирской области с предложениями, утвержденными протоколом комиссии по НОК Общественного совета от 06.09.2017 № 1 (далее - результаты независимой оценки качества), для рассмотрения и </w:t>
      </w:r>
      <w:proofErr w:type="gramStart"/>
      <w:r w:rsidRPr="00E01E80">
        <w:rPr>
          <w:color w:val="000000"/>
          <w:sz w:val="28"/>
          <w:szCs w:val="28"/>
        </w:rPr>
        <w:t>принятия</w:t>
      </w:r>
      <w:proofErr w:type="gramEnd"/>
      <w:r w:rsidRPr="00E01E80">
        <w:rPr>
          <w:color w:val="000000"/>
          <w:sz w:val="28"/>
          <w:szCs w:val="28"/>
        </w:rPr>
        <w:t xml:space="preserve"> управленческих решении, направленных на совершенствование деятельности организаций культуры, поощрение организаций с высоким уровнем эффективности и качества предоставления услуг.</w:t>
      </w:r>
    </w:p>
    <w:p w:rsidR="00E01E80" w:rsidRPr="00E01E80" w:rsidRDefault="00E01E80" w:rsidP="00E01E80">
      <w:pPr>
        <w:pStyle w:val="1"/>
        <w:tabs>
          <w:tab w:val="left" w:pos="142"/>
          <w:tab w:val="left" w:pos="284"/>
          <w:tab w:val="left" w:pos="1134"/>
        </w:tabs>
        <w:suppressAutoHyphens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E01E80">
        <w:rPr>
          <w:rFonts w:ascii="Times New Roman" w:hAnsi="Times New Roman"/>
          <w:color w:val="000000"/>
          <w:sz w:val="28"/>
          <w:szCs w:val="28"/>
        </w:rPr>
        <w:t>2. Директору МКУК «Коневский  КДЦ»:</w:t>
      </w:r>
      <w:r w:rsidRPr="00E01E80">
        <w:rPr>
          <w:sz w:val="28"/>
          <w:szCs w:val="28"/>
        </w:rPr>
        <w:br/>
      </w:r>
      <w:r w:rsidRPr="00E01E80">
        <w:rPr>
          <w:rFonts w:ascii="Times New Roman" w:hAnsi="Times New Roman"/>
          <w:sz w:val="28"/>
          <w:szCs w:val="28"/>
        </w:rPr>
        <w:t>2</w:t>
      </w:r>
      <w:r w:rsidRPr="00E01E80">
        <w:rPr>
          <w:rFonts w:ascii="Times New Roman" w:hAnsi="Times New Roman"/>
          <w:color w:val="000000"/>
          <w:sz w:val="28"/>
          <w:szCs w:val="28"/>
        </w:rPr>
        <w:t xml:space="preserve">.1. </w:t>
      </w:r>
      <w:r w:rsidRPr="00E01E80">
        <w:rPr>
          <w:rFonts w:ascii="Times New Roman" w:hAnsi="Times New Roman"/>
          <w:sz w:val="28"/>
          <w:szCs w:val="28"/>
        </w:rPr>
        <w:t>Разместить на  официальном сайте администрации Коневского сельсо</w:t>
      </w:r>
      <w:r w:rsidRPr="00E01E80">
        <w:rPr>
          <w:rFonts w:ascii="Times New Roman" w:hAnsi="Times New Roman"/>
          <w:sz w:val="28"/>
          <w:szCs w:val="28"/>
          <w:lang w:val="ru-RU"/>
        </w:rPr>
        <w:t>в</w:t>
      </w:r>
      <w:r w:rsidRPr="00E01E80">
        <w:rPr>
          <w:rFonts w:ascii="Times New Roman" w:hAnsi="Times New Roman"/>
          <w:sz w:val="28"/>
          <w:szCs w:val="28"/>
        </w:rPr>
        <w:t xml:space="preserve">ета </w:t>
      </w:r>
      <w:r w:rsidRPr="00E01E80">
        <w:rPr>
          <w:rFonts w:ascii="Times New Roman" w:hAnsi="Times New Roman"/>
          <w:sz w:val="28"/>
          <w:szCs w:val="28"/>
          <w:lang w:val="ru-RU"/>
        </w:rPr>
        <w:t xml:space="preserve"> Краснозерского района Новосибирской области </w:t>
      </w:r>
      <w:r w:rsidRPr="00E01E80">
        <w:rPr>
          <w:rFonts w:ascii="Times New Roman" w:hAnsi="Times New Roman"/>
          <w:sz w:val="28"/>
          <w:szCs w:val="28"/>
        </w:rPr>
        <w:t xml:space="preserve">и </w:t>
      </w:r>
      <w:r w:rsidRPr="00E01E8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01E80">
        <w:rPr>
          <w:rFonts w:ascii="Times New Roman" w:hAnsi="Times New Roman"/>
          <w:sz w:val="28"/>
          <w:szCs w:val="28"/>
        </w:rPr>
        <w:t xml:space="preserve">МКУК «Коневский КДЦ» рейтинги организаций по результатам НОК, предложения Общественного совета </w:t>
      </w:r>
      <w:r w:rsidRPr="00E01E80">
        <w:rPr>
          <w:rFonts w:ascii="Times New Roman" w:hAnsi="Times New Roman"/>
          <w:b/>
          <w:sz w:val="28"/>
          <w:szCs w:val="28"/>
        </w:rPr>
        <w:t xml:space="preserve"> </w:t>
      </w:r>
    </w:p>
    <w:p w:rsidR="00E01E80" w:rsidRPr="00E01E80" w:rsidRDefault="00E01E80" w:rsidP="00E01E80">
      <w:pPr>
        <w:pStyle w:val="1"/>
        <w:tabs>
          <w:tab w:val="left" w:pos="142"/>
          <w:tab w:val="left" w:pos="284"/>
          <w:tab w:val="left" w:pos="1134"/>
        </w:tabs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E01E80">
        <w:rPr>
          <w:rFonts w:ascii="Times New Roman" w:hAnsi="Times New Roman"/>
          <w:color w:val="000000"/>
          <w:sz w:val="28"/>
          <w:szCs w:val="28"/>
        </w:rPr>
        <w:t xml:space="preserve">2.2.Совместно с учредителем разработать </w:t>
      </w:r>
      <w:r w:rsidRPr="00E01E80">
        <w:rPr>
          <w:rFonts w:ascii="Times New Roman" w:hAnsi="Times New Roman"/>
          <w:sz w:val="28"/>
          <w:szCs w:val="28"/>
        </w:rPr>
        <w:t xml:space="preserve">план организации культуры </w:t>
      </w:r>
      <w:r w:rsidRPr="00E01E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устранению недостатков НОК (приложение № 5) </w:t>
      </w:r>
      <w:r w:rsidRPr="00E01E80">
        <w:rPr>
          <w:rFonts w:ascii="Times New Roman" w:hAnsi="Times New Roman"/>
          <w:sz w:val="28"/>
          <w:szCs w:val="28"/>
        </w:rPr>
        <w:t xml:space="preserve">с учетом результатов НОК, </w:t>
      </w:r>
      <w:r w:rsidRPr="00E01E80">
        <w:rPr>
          <w:rFonts w:ascii="Times New Roman" w:hAnsi="Times New Roman"/>
          <w:sz w:val="28"/>
          <w:szCs w:val="28"/>
        </w:rPr>
        <w:lastRenderedPageBreak/>
        <w:t>предложений Общественного совета, актуальных предложений потребителей услуг до  1 января 2020 года</w:t>
      </w:r>
      <w:r w:rsidRPr="00E01E80">
        <w:rPr>
          <w:rFonts w:ascii="Times New Roman" w:hAnsi="Times New Roman"/>
          <w:color w:val="000000"/>
          <w:sz w:val="28"/>
          <w:szCs w:val="28"/>
        </w:rPr>
        <w:t>;</w:t>
      </w:r>
    </w:p>
    <w:p w:rsidR="00E01E80" w:rsidRPr="00E01E80" w:rsidRDefault="00E01E80" w:rsidP="00E01E80">
      <w:pPr>
        <w:pStyle w:val="1"/>
        <w:tabs>
          <w:tab w:val="left" w:pos="142"/>
          <w:tab w:val="left" w:pos="284"/>
          <w:tab w:val="left" w:pos="1134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1E80">
        <w:rPr>
          <w:rFonts w:ascii="Times New Roman" w:hAnsi="Times New Roman"/>
          <w:sz w:val="28"/>
          <w:szCs w:val="28"/>
        </w:rPr>
        <w:t xml:space="preserve">2.3.Разместить план </w:t>
      </w:r>
      <w:r w:rsidRPr="00E01E80">
        <w:rPr>
          <w:rFonts w:ascii="Times New Roman" w:hAnsi="Times New Roman"/>
          <w:color w:val="000000"/>
          <w:sz w:val="28"/>
          <w:szCs w:val="28"/>
          <w:lang w:eastAsia="ru-RU"/>
        </w:rPr>
        <w:t>по устранению недостатков НОК</w:t>
      </w:r>
      <w:r w:rsidRPr="00E01E8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</w:t>
      </w:r>
      <w:r w:rsidRPr="00E01E80">
        <w:rPr>
          <w:rFonts w:ascii="Times New Roman" w:hAnsi="Times New Roman"/>
          <w:sz w:val="28"/>
          <w:szCs w:val="28"/>
        </w:rPr>
        <w:t xml:space="preserve">на сайте МКУК «Коневский КДЦ» </w:t>
      </w:r>
      <w:r w:rsidRPr="00E01E8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01E80">
        <w:rPr>
          <w:rFonts w:ascii="Times New Roman" w:hAnsi="Times New Roman"/>
          <w:sz w:val="28"/>
          <w:szCs w:val="28"/>
        </w:rPr>
        <w:t>в разделе «независимая оценка качества» или на сайте до 1 января 2020 года;</w:t>
      </w:r>
    </w:p>
    <w:p w:rsidR="00E01E80" w:rsidRPr="00E01E80" w:rsidRDefault="00E01E80" w:rsidP="00E01E80">
      <w:pPr>
        <w:pStyle w:val="1"/>
        <w:tabs>
          <w:tab w:val="left" w:pos="142"/>
          <w:tab w:val="left" w:pos="284"/>
          <w:tab w:val="left" w:pos="1134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1E80">
        <w:rPr>
          <w:rFonts w:ascii="Times New Roman" w:hAnsi="Times New Roman"/>
          <w:sz w:val="28"/>
          <w:szCs w:val="28"/>
        </w:rPr>
        <w:t>2.4. Обеспечить в соответствии с Федеральным законом № 392-ФЗ, приказом Минкультуры России от 20.02.15 № 277 размещение на сайте МКУК «Коневский КДЦ»</w:t>
      </w:r>
      <w:r w:rsidRPr="00E01E8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01E80">
        <w:rPr>
          <w:rFonts w:ascii="Times New Roman" w:hAnsi="Times New Roman"/>
          <w:sz w:val="28"/>
          <w:szCs w:val="28"/>
        </w:rPr>
        <w:t>или на сайте администрации Коневского сельсо</w:t>
      </w:r>
      <w:r w:rsidRPr="00E01E80">
        <w:rPr>
          <w:rFonts w:ascii="Times New Roman" w:hAnsi="Times New Roman"/>
          <w:sz w:val="28"/>
          <w:szCs w:val="28"/>
          <w:lang w:val="ru-RU"/>
        </w:rPr>
        <w:t>в</w:t>
      </w:r>
      <w:r w:rsidRPr="00E01E80">
        <w:rPr>
          <w:rFonts w:ascii="Times New Roman" w:hAnsi="Times New Roman"/>
          <w:sz w:val="28"/>
          <w:szCs w:val="28"/>
        </w:rPr>
        <w:t xml:space="preserve">ета </w:t>
      </w:r>
      <w:r w:rsidRPr="00E01E80">
        <w:rPr>
          <w:rFonts w:ascii="Times New Roman" w:hAnsi="Times New Roman"/>
          <w:sz w:val="28"/>
          <w:szCs w:val="28"/>
          <w:lang w:val="ru-RU"/>
        </w:rPr>
        <w:t xml:space="preserve"> Краснозерского района Новосибирской области </w:t>
      </w:r>
      <w:r w:rsidRPr="00E01E80">
        <w:rPr>
          <w:rFonts w:ascii="Times New Roman" w:hAnsi="Times New Roman"/>
          <w:sz w:val="28"/>
          <w:szCs w:val="28"/>
        </w:rPr>
        <w:t xml:space="preserve"> необходимую информацию о деятельности организации, технические возможности выражения мнений получателей услуг в сфере культуры о качестве условий их оказания, поддерживать в актуальном состоянии информационное обеспечение сайта </w:t>
      </w:r>
      <w:r w:rsidRPr="00E01E8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01E80">
        <w:rPr>
          <w:rFonts w:ascii="Times New Roman" w:hAnsi="Times New Roman"/>
          <w:sz w:val="28"/>
          <w:szCs w:val="28"/>
        </w:rPr>
        <w:t>МКУК «Коневский КДЦ»</w:t>
      </w:r>
      <w:r w:rsidRPr="00E01E8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E01E80">
        <w:rPr>
          <w:rFonts w:ascii="Times New Roman" w:hAnsi="Times New Roman"/>
          <w:sz w:val="28"/>
          <w:szCs w:val="28"/>
        </w:rPr>
        <w:t>страницы на сайте</w:t>
      </w:r>
      <w:r w:rsidRPr="00E01E8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01E80">
        <w:rPr>
          <w:rFonts w:ascii="Times New Roman" w:hAnsi="Times New Roman"/>
          <w:sz w:val="28"/>
          <w:szCs w:val="28"/>
        </w:rPr>
        <w:t>администрации Коневского сельсо</w:t>
      </w:r>
      <w:r w:rsidRPr="00E01E80">
        <w:rPr>
          <w:rFonts w:ascii="Times New Roman" w:hAnsi="Times New Roman"/>
          <w:sz w:val="28"/>
          <w:szCs w:val="28"/>
          <w:lang w:val="ru-RU"/>
        </w:rPr>
        <w:t>в</w:t>
      </w:r>
      <w:r w:rsidRPr="00E01E80">
        <w:rPr>
          <w:rFonts w:ascii="Times New Roman" w:hAnsi="Times New Roman"/>
          <w:sz w:val="28"/>
          <w:szCs w:val="28"/>
        </w:rPr>
        <w:t xml:space="preserve">ета </w:t>
      </w:r>
      <w:r w:rsidRPr="00E01E80">
        <w:rPr>
          <w:rFonts w:ascii="Times New Roman" w:hAnsi="Times New Roman"/>
          <w:sz w:val="28"/>
          <w:szCs w:val="28"/>
          <w:lang w:val="ru-RU"/>
        </w:rPr>
        <w:t xml:space="preserve"> Краснозерского района Новосибирской области</w:t>
      </w:r>
      <w:r w:rsidRPr="00E01E80">
        <w:rPr>
          <w:rFonts w:ascii="Times New Roman" w:hAnsi="Times New Roman"/>
          <w:sz w:val="28"/>
          <w:szCs w:val="28"/>
        </w:rPr>
        <w:t>.</w:t>
      </w:r>
    </w:p>
    <w:p w:rsidR="00E01E80" w:rsidRPr="00E01E80" w:rsidRDefault="00E01E80" w:rsidP="00E01E80">
      <w:pPr>
        <w:spacing w:after="0"/>
        <w:jc w:val="both"/>
        <w:rPr>
          <w:sz w:val="28"/>
          <w:szCs w:val="28"/>
        </w:rPr>
      </w:pPr>
      <w:r w:rsidRPr="00E01E80">
        <w:rPr>
          <w:sz w:val="28"/>
          <w:szCs w:val="28"/>
        </w:rPr>
        <w:t>Приложения:</w:t>
      </w:r>
    </w:p>
    <w:p w:rsidR="00E01E80" w:rsidRPr="00E01E80" w:rsidRDefault="00E01E80" w:rsidP="00E01E80">
      <w:pPr>
        <w:numPr>
          <w:ilvl w:val="0"/>
          <w:numId w:val="1"/>
        </w:numPr>
        <w:tabs>
          <w:tab w:val="left" w:pos="1128"/>
        </w:tabs>
        <w:autoSpaceDE w:val="0"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E01E80">
        <w:rPr>
          <w:sz w:val="28"/>
          <w:szCs w:val="28"/>
        </w:rPr>
        <w:t>Выводы и предложения Общественного совета по независимой оценке качества при министерстве культуры Новосибирской области, 2019 год на 5 л. в 1 экз.</w:t>
      </w:r>
    </w:p>
    <w:p w:rsidR="00E01E80" w:rsidRPr="00E01E80" w:rsidRDefault="00E01E80" w:rsidP="00E01E80">
      <w:pPr>
        <w:numPr>
          <w:ilvl w:val="0"/>
          <w:numId w:val="1"/>
        </w:numPr>
        <w:tabs>
          <w:tab w:val="left" w:pos="1128"/>
        </w:tabs>
        <w:autoSpaceDE w:val="0"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E01E80">
        <w:rPr>
          <w:sz w:val="28"/>
          <w:szCs w:val="28"/>
        </w:rPr>
        <w:t xml:space="preserve">Рейтинг учреждений культурно-досугового типа по интегральному значению </w:t>
      </w:r>
      <w:proofErr w:type="gramStart"/>
      <w:r w:rsidRPr="00E01E80">
        <w:rPr>
          <w:sz w:val="28"/>
          <w:szCs w:val="28"/>
        </w:rPr>
        <w:t>совокупности общих критериев независимой оценки качества условий оказания</w:t>
      </w:r>
      <w:proofErr w:type="gramEnd"/>
      <w:r w:rsidRPr="00E01E80">
        <w:rPr>
          <w:sz w:val="28"/>
          <w:szCs w:val="28"/>
        </w:rPr>
        <w:t xml:space="preserve"> услуг, 2019 год на 15 л. в 1 экз.</w:t>
      </w:r>
    </w:p>
    <w:p w:rsidR="00E01E80" w:rsidRPr="00E01E80" w:rsidRDefault="00E01E80" w:rsidP="00E01E80">
      <w:pPr>
        <w:numPr>
          <w:ilvl w:val="0"/>
          <w:numId w:val="1"/>
        </w:numPr>
        <w:tabs>
          <w:tab w:val="left" w:pos="1128"/>
        </w:tabs>
        <w:autoSpaceDE w:val="0"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E01E80">
        <w:rPr>
          <w:sz w:val="28"/>
          <w:szCs w:val="28"/>
        </w:rPr>
        <w:t>Общие результаты независимой оценки качества, 2019 год, 1 кн. в 1 экз.</w:t>
      </w:r>
    </w:p>
    <w:p w:rsidR="00E01E80" w:rsidRPr="00E01E80" w:rsidRDefault="00E01E80" w:rsidP="00E01E80">
      <w:pPr>
        <w:numPr>
          <w:ilvl w:val="0"/>
          <w:numId w:val="1"/>
        </w:numPr>
        <w:tabs>
          <w:tab w:val="left" w:pos="1128"/>
        </w:tabs>
        <w:autoSpaceDE w:val="0"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E01E80">
        <w:rPr>
          <w:sz w:val="28"/>
          <w:szCs w:val="28"/>
        </w:rPr>
        <w:t>Рейтинг муниципальных районов и городских округов по интегральному значению независимой оценки качества по совокупности организаций, расположенных на территории, 2019 год на 1 л. в 1 экз.</w:t>
      </w:r>
    </w:p>
    <w:p w:rsidR="00E01E80" w:rsidRPr="00E01E80" w:rsidRDefault="00E01E80" w:rsidP="00E01E80">
      <w:pPr>
        <w:tabs>
          <w:tab w:val="left" w:pos="1128"/>
        </w:tabs>
        <w:autoSpaceDE w:val="0"/>
        <w:autoSpaceDN w:val="0"/>
        <w:spacing w:after="0"/>
        <w:jc w:val="both"/>
        <w:rPr>
          <w:sz w:val="28"/>
          <w:szCs w:val="28"/>
        </w:rPr>
      </w:pPr>
      <w:r w:rsidRPr="00E01E80">
        <w:rPr>
          <w:sz w:val="28"/>
          <w:szCs w:val="28"/>
        </w:rPr>
        <w:t xml:space="preserve">5)План  </w:t>
      </w:r>
      <w:r w:rsidRPr="00E01E80">
        <w:rPr>
          <w:color w:val="000000"/>
          <w:sz w:val="28"/>
          <w:szCs w:val="28"/>
        </w:rPr>
        <w:t>по устранению недостатков НОК, на 1 л. в 1 экз.</w:t>
      </w:r>
    </w:p>
    <w:p w:rsidR="00E01E80" w:rsidRPr="00E01E80" w:rsidRDefault="00E01E80" w:rsidP="00E01E80">
      <w:pPr>
        <w:tabs>
          <w:tab w:val="left" w:pos="1128"/>
        </w:tabs>
        <w:autoSpaceDE w:val="0"/>
        <w:autoSpaceDN w:val="0"/>
        <w:spacing w:after="0"/>
        <w:jc w:val="both"/>
        <w:rPr>
          <w:color w:val="000000"/>
          <w:sz w:val="28"/>
          <w:szCs w:val="28"/>
        </w:rPr>
      </w:pPr>
      <w:r w:rsidRPr="00E01E80">
        <w:rPr>
          <w:sz w:val="28"/>
          <w:szCs w:val="28"/>
        </w:rPr>
        <w:t xml:space="preserve">3. </w:t>
      </w:r>
      <w:proofErr w:type="gramStart"/>
      <w:r w:rsidRPr="00E01E80">
        <w:rPr>
          <w:sz w:val="28"/>
          <w:szCs w:val="28"/>
        </w:rPr>
        <w:t>Контроль за</w:t>
      </w:r>
      <w:proofErr w:type="gramEnd"/>
      <w:r w:rsidRPr="00E01E80">
        <w:rPr>
          <w:sz w:val="28"/>
          <w:szCs w:val="28"/>
        </w:rPr>
        <w:t xml:space="preserve"> исполнением оставляю за собой.</w:t>
      </w:r>
    </w:p>
    <w:p w:rsidR="00E01E80" w:rsidRPr="00E01E80" w:rsidRDefault="00E01E80" w:rsidP="00E01E80">
      <w:pPr>
        <w:tabs>
          <w:tab w:val="left" w:pos="9639"/>
        </w:tabs>
        <w:spacing w:after="0" w:line="100" w:lineRule="atLeast"/>
        <w:outlineLvl w:val="0"/>
        <w:rPr>
          <w:sz w:val="28"/>
          <w:szCs w:val="28"/>
        </w:rPr>
      </w:pPr>
    </w:p>
    <w:p w:rsidR="00E01E80" w:rsidRPr="00E01E80" w:rsidRDefault="00E01E80" w:rsidP="00E01E80">
      <w:pPr>
        <w:tabs>
          <w:tab w:val="left" w:pos="9639"/>
        </w:tabs>
        <w:spacing w:after="0" w:line="100" w:lineRule="atLeast"/>
        <w:outlineLvl w:val="0"/>
        <w:rPr>
          <w:sz w:val="28"/>
          <w:szCs w:val="28"/>
        </w:rPr>
      </w:pPr>
    </w:p>
    <w:p w:rsidR="00E01E80" w:rsidRPr="00E01E80" w:rsidRDefault="00E01E80" w:rsidP="00E01E80">
      <w:pPr>
        <w:tabs>
          <w:tab w:val="left" w:pos="9639"/>
        </w:tabs>
        <w:spacing w:after="0" w:line="100" w:lineRule="atLeast"/>
        <w:outlineLvl w:val="0"/>
        <w:rPr>
          <w:sz w:val="28"/>
          <w:szCs w:val="28"/>
        </w:rPr>
      </w:pPr>
    </w:p>
    <w:p w:rsidR="00E01E80" w:rsidRPr="00E01E80" w:rsidRDefault="00E01E80" w:rsidP="00E01E80">
      <w:pPr>
        <w:tabs>
          <w:tab w:val="left" w:pos="9639"/>
        </w:tabs>
        <w:spacing w:after="0" w:line="100" w:lineRule="atLeast"/>
        <w:outlineLvl w:val="0"/>
        <w:rPr>
          <w:sz w:val="28"/>
          <w:szCs w:val="28"/>
        </w:rPr>
      </w:pPr>
    </w:p>
    <w:p w:rsidR="00E01E80" w:rsidRPr="00E01E80" w:rsidRDefault="00E01E80" w:rsidP="00E01E80">
      <w:pPr>
        <w:spacing w:after="0"/>
        <w:rPr>
          <w:sz w:val="28"/>
          <w:szCs w:val="28"/>
        </w:rPr>
      </w:pPr>
      <w:r w:rsidRPr="00E01E80">
        <w:rPr>
          <w:sz w:val="28"/>
          <w:szCs w:val="28"/>
        </w:rPr>
        <w:t xml:space="preserve">Глава Коневского сельсовета                                                                                     Краснозерского района                                                                                              Новосибирской области                                                    В. В. Калашников     </w:t>
      </w:r>
    </w:p>
    <w:p w:rsidR="00E01E80" w:rsidRPr="00E01E80" w:rsidRDefault="00E01E80" w:rsidP="00E01E80">
      <w:pPr>
        <w:spacing w:after="0"/>
        <w:jc w:val="both"/>
        <w:rPr>
          <w:sz w:val="28"/>
          <w:szCs w:val="28"/>
        </w:rPr>
      </w:pPr>
      <w:r w:rsidRPr="00E01E80">
        <w:rPr>
          <w:sz w:val="28"/>
          <w:szCs w:val="28"/>
        </w:rPr>
        <w:t xml:space="preserve">                                                                                   </w:t>
      </w:r>
    </w:p>
    <w:p w:rsidR="00E01E80" w:rsidRPr="00E01E80" w:rsidRDefault="00E01E80" w:rsidP="00E01E80">
      <w:pPr>
        <w:spacing w:after="0"/>
        <w:rPr>
          <w:sz w:val="28"/>
          <w:szCs w:val="28"/>
        </w:rPr>
      </w:pPr>
      <w:r w:rsidRPr="00E01E80">
        <w:rPr>
          <w:sz w:val="28"/>
          <w:szCs w:val="28"/>
        </w:rPr>
        <w:t xml:space="preserve">           </w:t>
      </w:r>
    </w:p>
    <w:p w:rsidR="00E01E80" w:rsidRPr="00E01E80" w:rsidRDefault="00E01E80" w:rsidP="00E01E80">
      <w:pPr>
        <w:spacing w:after="0"/>
        <w:rPr>
          <w:sz w:val="28"/>
          <w:szCs w:val="28"/>
        </w:rPr>
      </w:pPr>
    </w:p>
    <w:p w:rsidR="00E01E80" w:rsidRPr="00E01E80" w:rsidRDefault="00E01E80" w:rsidP="00E01E80">
      <w:pPr>
        <w:spacing w:after="0"/>
        <w:rPr>
          <w:sz w:val="28"/>
          <w:szCs w:val="28"/>
        </w:rPr>
      </w:pPr>
    </w:p>
    <w:p w:rsidR="00E01E80" w:rsidRPr="00E01E80" w:rsidRDefault="00E01E80" w:rsidP="00E01E80">
      <w:pPr>
        <w:spacing w:after="0"/>
        <w:rPr>
          <w:sz w:val="28"/>
          <w:szCs w:val="28"/>
        </w:rPr>
      </w:pPr>
    </w:p>
    <w:p w:rsidR="00E01E80" w:rsidRPr="00E01E80" w:rsidRDefault="00E01E80" w:rsidP="00E01E80">
      <w:pPr>
        <w:spacing w:after="0"/>
      </w:pPr>
      <w:r w:rsidRPr="00E01E80">
        <w:t xml:space="preserve">О. И. Савочка </w:t>
      </w:r>
    </w:p>
    <w:p w:rsidR="00E01E80" w:rsidRPr="00E01E80" w:rsidRDefault="00E01E80" w:rsidP="00E01E80">
      <w:pPr>
        <w:spacing w:after="0"/>
      </w:pPr>
      <w:r w:rsidRPr="00E01E80">
        <w:t xml:space="preserve">77-103                                              </w:t>
      </w:r>
    </w:p>
    <w:p w:rsidR="00E01E80" w:rsidRPr="00E01E80" w:rsidRDefault="00E01E80" w:rsidP="00E01E80">
      <w:pPr>
        <w:spacing w:after="0"/>
        <w:jc w:val="both"/>
        <w:rPr>
          <w:sz w:val="28"/>
          <w:szCs w:val="28"/>
        </w:rPr>
        <w:sectPr w:rsidR="00E01E80" w:rsidRPr="00E01E80" w:rsidSect="003A25D4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</w:p>
    <w:p w:rsidR="00E05965" w:rsidRDefault="00E05965" w:rsidP="00E01E80">
      <w:pPr>
        <w:spacing w:after="0"/>
      </w:pPr>
    </w:p>
    <w:sectPr w:rsidR="00E05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33F9F"/>
    <w:multiLevelType w:val="hybridMultilevel"/>
    <w:tmpl w:val="FBE6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E80"/>
    <w:rsid w:val="00E01E80"/>
    <w:rsid w:val="00E05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link w:val="a4"/>
    <w:uiPriority w:val="99"/>
    <w:rsid w:val="00E01E80"/>
    <w:pPr>
      <w:suppressAutoHyphens/>
      <w:ind w:left="720"/>
      <w:contextualSpacing/>
    </w:pPr>
    <w:rPr>
      <w:rFonts w:ascii="Calibri" w:eastAsia="Times New Roman" w:hAnsi="Calibri" w:cs="Times New Roman"/>
      <w:szCs w:val="20"/>
      <w:lang w:eastAsia="zh-CN"/>
    </w:rPr>
  </w:style>
  <w:style w:type="character" w:customStyle="1" w:styleId="a4">
    <w:name w:val="Абзац списка Знак"/>
    <w:link w:val="1"/>
    <w:uiPriority w:val="99"/>
    <w:locked/>
    <w:rsid w:val="00E01E80"/>
    <w:rPr>
      <w:rFonts w:ascii="Calibri" w:eastAsia="Times New Roman" w:hAnsi="Calibri" w:cs="Times New Roman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Конево</dc:creator>
  <cp:keywords/>
  <dc:description/>
  <cp:lastModifiedBy>Конево</cp:lastModifiedBy>
  <cp:revision>2</cp:revision>
  <dcterms:created xsi:type="dcterms:W3CDTF">2020-01-20T05:21:00Z</dcterms:created>
  <dcterms:modified xsi:type="dcterms:W3CDTF">2020-01-20T05:22:00Z</dcterms:modified>
</cp:coreProperties>
</file>